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E92388"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00B6A">
              <w:t>16.09.2015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00B6A">
            <w:pPr>
              <w:tabs>
                <w:tab w:val="left" w:pos="3123"/>
                <w:tab w:val="left" w:pos="3270"/>
              </w:tabs>
              <w:jc w:val="right"/>
            </w:pPr>
            <w:r w:rsidRPr="00360CF1">
              <w:t xml:space="preserve">№ </w:t>
            </w:r>
            <w:r w:rsidR="00200B6A">
              <w:t>1802</w:t>
            </w:r>
          </w:p>
        </w:tc>
      </w:tr>
    </w:tbl>
    <w:p w:rsidR="00FE2E09" w:rsidRDefault="00FE2E09" w:rsidP="001A73F5">
      <w:pPr>
        <w:pStyle w:val="22"/>
        <w:widowControl w:val="0"/>
        <w:spacing w:after="0" w:line="240" w:lineRule="auto"/>
      </w:pPr>
    </w:p>
    <w:p w:rsidR="00E811B5" w:rsidRPr="00BC1E33" w:rsidRDefault="00E811B5" w:rsidP="001A73F5">
      <w:pPr>
        <w:pStyle w:val="22"/>
        <w:widowControl w:val="0"/>
        <w:spacing w:after="0" w:line="240" w:lineRule="auto"/>
      </w:pPr>
    </w:p>
    <w:p w:rsidR="00A27711" w:rsidRPr="00A27711" w:rsidRDefault="00A27711" w:rsidP="00A27711">
      <w:pPr>
        <w:widowControl w:val="0"/>
        <w:tabs>
          <w:tab w:val="left" w:pos="142"/>
          <w:tab w:val="left" w:pos="284"/>
        </w:tabs>
        <w:autoSpaceDE w:val="0"/>
        <w:autoSpaceDN w:val="0"/>
        <w:adjustRightInd w:val="0"/>
        <w:ind w:right="5527"/>
        <w:jc w:val="both"/>
        <w:rPr>
          <w:bCs/>
        </w:rPr>
      </w:pPr>
      <w:bookmarkStart w:id="0" w:name="_GoBack"/>
      <w:r w:rsidRPr="00A27711">
        <w:t xml:space="preserve">О внесении изменений </w:t>
      </w:r>
      <w:r w:rsidR="002C41AC">
        <w:t>в прил</w:t>
      </w:r>
      <w:r w:rsidR="002C41AC">
        <w:t>о</w:t>
      </w:r>
      <w:r w:rsidR="002C41AC">
        <w:t xml:space="preserve">жение к </w:t>
      </w:r>
      <w:r w:rsidRPr="00A27711">
        <w:t>поста</w:t>
      </w:r>
      <w:r w:rsidR="002C41AC">
        <w:t>новлению</w:t>
      </w:r>
      <w:r w:rsidRPr="00A27711">
        <w:t xml:space="preserve"> админ</w:t>
      </w:r>
      <w:r w:rsidRPr="00A27711">
        <w:t>и</w:t>
      </w:r>
      <w:r w:rsidRPr="00A27711">
        <w:t xml:space="preserve">страции </w:t>
      </w:r>
      <w:r w:rsidRPr="00A27711">
        <w:rPr>
          <w:bCs/>
        </w:rPr>
        <w:t xml:space="preserve">района </w:t>
      </w:r>
      <w:r w:rsidRPr="00A27711">
        <w:t xml:space="preserve">от </w:t>
      </w:r>
      <w:r w:rsidRPr="00A27711">
        <w:rPr>
          <w:bCs/>
        </w:rPr>
        <w:t>02.12.2013 № 2565</w:t>
      </w:r>
      <w:r w:rsidRPr="00A27711">
        <w:t xml:space="preserve"> «Об ут</w:t>
      </w:r>
      <w:r w:rsidRPr="00A27711">
        <w:rPr>
          <w:bCs/>
        </w:rPr>
        <w:t>верждении муниц</w:t>
      </w:r>
      <w:r w:rsidRPr="00A27711">
        <w:rPr>
          <w:bCs/>
        </w:rPr>
        <w:t>и</w:t>
      </w:r>
      <w:r w:rsidRPr="00A27711">
        <w:rPr>
          <w:bCs/>
        </w:rPr>
        <w:t>пальной</w:t>
      </w:r>
      <w:r w:rsidRPr="00A27711">
        <w:t xml:space="preserve"> программы «Защита н</w:t>
      </w:r>
      <w:r w:rsidRPr="00A27711">
        <w:t>а</w:t>
      </w:r>
      <w:r w:rsidRPr="00A27711">
        <w:t>селения и территорий от чрезв</w:t>
      </w:r>
      <w:r w:rsidRPr="00A27711">
        <w:t>ы</w:t>
      </w:r>
      <w:r w:rsidRPr="00A27711">
        <w:t>чайных ситуаций, обеспечение пожарной безопасности в Нижн</w:t>
      </w:r>
      <w:r w:rsidRPr="00A27711">
        <w:t>е</w:t>
      </w:r>
      <w:r w:rsidRPr="00A27711">
        <w:t>вартовском районе на 2014–2016 годы»</w:t>
      </w:r>
    </w:p>
    <w:bookmarkEnd w:id="0"/>
    <w:p w:rsidR="00A27711" w:rsidRPr="00A27711" w:rsidRDefault="00A27711" w:rsidP="00A27711">
      <w:pPr>
        <w:ind w:firstLine="709"/>
        <w:jc w:val="both"/>
      </w:pPr>
    </w:p>
    <w:p w:rsidR="00A27711" w:rsidRPr="00A27711" w:rsidRDefault="00A27711" w:rsidP="00A27711">
      <w:pPr>
        <w:ind w:firstLine="709"/>
        <w:jc w:val="both"/>
      </w:pPr>
    </w:p>
    <w:p w:rsidR="00A27711" w:rsidRDefault="00A27711" w:rsidP="00A27711">
      <w:pPr>
        <w:ind w:firstLine="709"/>
        <w:jc w:val="both"/>
      </w:pPr>
      <w:r w:rsidRPr="00A27711">
        <w:t>В целях уточнения программных мероприятий на 2015год:</w:t>
      </w:r>
    </w:p>
    <w:p w:rsidR="002C41AC" w:rsidRPr="00A27711" w:rsidRDefault="002C41AC" w:rsidP="00A27711">
      <w:pPr>
        <w:ind w:firstLine="709"/>
        <w:jc w:val="both"/>
      </w:pPr>
    </w:p>
    <w:p w:rsidR="00A27711" w:rsidRPr="00A27711" w:rsidRDefault="00A27711" w:rsidP="00A27711">
      <w:pPr>
        <w:ind w:firstLine="709"/>
        <w:jc w:val="both"/>
      </w:pPr>
      <w:r w:rsidRPr="00A27711">
        <w:t>1. Внести изменения в приложение к постановлению администрации ра</w:t>
      </w:r>
      <w:r w:rsidRPr="00A27711">
        <w:t>й</w:t>
      </w:r>
      <w:r w:rsidRPr="00A27711">
        <w:t xml:space="preserve">она от </w:t>
      </w:r>
      <w:r w:rsidRPr="00A27711">
        <w:rPr>
          <w:bCs/>
        </w:rPr>
        <w:t>02.12.2013 № 2565</w:t>
      </w:r>
      <w:r w:rsidRPr="00A27711">
        <w:t xml:space="preserve"> «Об ут</w:t>
      </w:r>
      <w:r w:rsidRPr="00A27711">
        <w:rPr>
          <w:bCs/>
        </w:rPr>
        <w:t>верждении муниципальной</w:t>
      </w:r>
      <w:r w:rsidRPr="00A27711">
        <w:t xml:space="preserve"> программы «Защ</w:t>
      </w:r>
      <w:r w:rsidRPr="00A27711">
        <w:t>и</w:t>
      </w:r>
      <w:r w:rsidRPr="00A27711">
        <w:t xml:space="preserve">та населения и территорий от чрезвычайных ситуаций, обеспечение пожарной безопасности в Нижневартовском районе на 2014–2016 годы»: </w:t>
      </w:r>
    </w:p>
    <w:p w:rsidR="002C41AC" w:rsidRDefault="00A27711" w:rsidP="00A27711">
      <w:pPr>
        <w:ind w:firstLine="708"/>
        <w:jc w:val="both"/>
      </w:pPr>
      <w:r w:rsidRPr="00A27711">
        <w:t>1.1. Дополнить</w:t>
      </w:r>
      <w:r w:rsidR="002C41AC">
        <w:t xml:space="preserve"> раздел «Ц</w:t>
      </w:r>
      <w:r w:rsidR="002C41AC" w:rsidRPr="00A27711">
        <w:t>елевые показателей муниципальной программы (показатели непосредственных результатов)</w:t>
      </w:r>
      <w:r w:rsidR="002C41AC">
        <w:t>»</w:t>
      </w:r>
      <w:r w:rsidR="00843A7D">
        <w:t xml:space="preserve"> П</w:t>
      </w:r>
      <w:r w:rsidRPr="00A27711">
        <w:t>аспорта</w:t>
      </w:r>
      <w:r w:rsidR="002C41AC" w:rsidRPr="00A27711">
        <w:t>муниципальной пр</w:t>
      </w:r>
      <w:r w:rsidR="002C41AC" w:rsidRPr="00A27711">
        <w:t>о</w:t>
      </w:r>
      <w:r w:rsidR="002C41AC" w:rsidRPr="00A27711">
        <w:t>грам</w:t>
      </w:r>
      <w:r w:rsidR="002C41AC">
        <w:t>мы</w:t>
      </w:r>
      <w:r w:rsidRPr="00A27711">
        <w:t xml:space="preserve"> абзацем следующего содержания: </w:t>
      </w:r>
    </w:p>
    <w:p w:rsidR="00A27711" w:rsidRPr="00A27711" w:rsidRDefault="0039355C" w:rsidP="00A27711">
      <w:pPr>
        <w:ind w:firstLine="708"/>
        <w:jc w:val="both"/>
      </w:pPr>
      <w:r>
        <w:t>«п</w:t>
      </w:r>
      <w:r w:rsidR="00A27711" w:rsidRPr="00A27711">
        <w:t>роектирование и монтаж устрой</w:t>
      </w:r>
      <w:r w:rsidR="002C41AC">
        <w:t xml:space="preserve">ства </w:t>
      </w:r>
      <w:r w:rsidR="00A27711" w:rsidRPr="00A27711">
        <w:t>наружного противопожарного в</w:t>
      </w:r>
      <w:r w:rsidR="00A27711" w:rsidRPr="00A27711">
        <w:t>о</w:t>
      </w:r>
      <w:r w:rsidR="00A27711" w:rsidRPr="00A27711">
        <w:t>довода в д. Пасол».</w:t>
      </w:r>
    </w:p>
    <w:p w:rsidR="002C41AC" w:rsidRDefault="00A27711" w:rsidP="004C636A">
      <w:pPr>
        <w:ind w:firstLine="709"/>
        <w:jc w:val="both"/>
        <w:rPr>
          <w:bCs/>
        </w:rPr>
      </w:pPr>
      <w:r w:rsidRPr="00A27711">
        <w:t xml:space="preserve">1.2. </w:t>
      </w:r>
      <w:r w:rsidRPr="00A27711">
        <w:rPr>
          <w:bCs/>
        </w:rPr>
        <w:t xml:space="preserve">Раздел </w:t>
      </w:r>
      <w:r w:rsidRPr="00A27711">
        <w:rPr>
          <w:bCs/>
          <w:lang w:val="en-US"/>
        </w:rPr>
        <w:t>III</w:t>
      </w:r>
      <w:r w:rsidRPr="00A27711">
        <w:rPr>
          <w:bCs/>
        </w:rPr>
        <w:t xml:space="preserve"> «Обобщенная характеристика программных мероприятий»</w:t>
      </w:r>
      <w:r w:rsidR="004C636A">
        <w:rPr>
          <w:bCs/>
        </w:rPr>
        <w:t xml:space="preserve"> п</w:t>
      </w:r>
      <w:r w:rsidRPr="00A27711">
        <w:rPr>
          <w:bCs/>
        </w:rPr>
        <w:t xml:space="preserve">осле абзаца 9 дополнить </w:t>
      </w:r>
      <w:r w:rsidR="002C41AC">
        <w:rPr>
          <w:bCs/>
        </w:rPr>
        <w:t>абзацем</w:t>
      </w:r>
      <w:r w:rsidRPr="00A27711">
        <w:rPr>
          <w:bCs/>
        </w:rPr>
        <w:t xml:space="preserve"> следующего содержания: </w:t>
      </w:r>
    </w:p>
    <w:p w:rsidR="002C41AC" w:rsidRDefault="00A27711" w:rsidP="002C41AC">
      <w:pPr>
        <w:ind w:firstLine="709"/>
        <w:jc w:val="both"/>
      </w:pPr>
      <w:r w:rsidRPr="00A27711">
        <w:rPr>
          <w:bCs/>
        </w:rPr>
        <w:t>«</w:t>
      </w:r>
      <w:r w:rsidRPr="00A27711">
        <w:t>2.2. «Прое</w:t>
      </w:r>
      <w:r w:rsidR="002C41AC">
        <w:t xml:space="preserve">ктирование и монтаж устройства </w:t>
      </w:r>
      <w:r w:rsidRPr="00A27711">
        <w:t>наружного противопожарн</w:t>
      </w:r>
      <w:r w:rsidRPr="00A27711">
        <w:t>о</w:t>
      </w:r>
      <w:r w:rsidRPr="00A27711">
        <w:t>го водовода в д. Пасол</w:t>
      </w:r>
      <w:r w:rsidR="002C41AC">
        <w:t>.</w:t>
      </w:r>
      <w:r w:rsidRPr="00A27711">
        <w:t>»</w:t>
      </w:r>
      <w:r w:rsidR="002C41AC">
        <w:t>.</w:t>
      </w:r>
    </w:p>
    <w:p w:rsidR="002C41AC" w:rsidRDefault="004C636A" w:rsidP="002C41AC">
      <w:pPr>
        <w:ind w:firstLine="709"/>
        <w:jc w:val="both"/>
      </w:pPr>
      <w:r>
        <w:t>1.3.</w:t>
      </w:r>
      <w:r w:rsidR="002C41AC">
        <w:t xml:space="preserve"> А</w:t>
      </w:r>
      <w:r w:rsidR="00A27711" w:rsidRPr="00A27711">
        <w:t xml:space="preserve">бзац 26 </w:t>
      </w:r>
      <w:r>
        <w:rPr>
          <w:bCs/>
        </w:rPr>
        <w:t>р</w:t>
      </w:r>
      <w:r w:rsidRPr="00A27711">
        <w:rPr>
          <w:bCs/>
        </w:rPr>
        <w:t>аздел</w:t>
      </w:r>
      <w:r>
        <w:rPr>
          <w:bCs/>
        </w:rPr>
        <w:t>а</w:t>
      </w:r>
      <w:r w:rsidRPr="00A27711">
        <w:rPr>
          <w:bCs/>
          <w:lang w:val="en-US"/>
        </w:rPr>
        <w:t>III</w:t>
      </w:r>
      <w:r w:rsidRPr="00A27711">
        <w:rPr>
          <w:bCs/>
        </w:rPr>
        <w:t xml:space="preserve"> «Обобщенная характеристика программных м</w:t>
      </w:r>
      <w:r w:rsidRPr="00A27711">
        <w:rPr>
          <w:bCs/>
        </w:rPr>
        <w:t>е</w:t>
      </w:r>
      <w:r w:rsidRPr="00A27711">
        <w:rPr>
          <w:bCs/>
        </w:rPr>
        <w:t>роприятий»</w:t>
      </w:r>
      <w:r w:rsidR="00A27711" w:rsidRPr="00A27711">
        <w:t xml:space="preserve">изложить в </w:t>
      </w:r>
      <w:r w:rsidR="002C41AC">
        <w:t>новой</w:t>
      </w:r>
      <w:r w:rsidR="00A27711" w:rsidRPr="00A27711">
        <w:t xml:space="preserve"> редакции: </w:t>
      </w:r>
    </w:p>
    <w:p w:rsidR="00A27711" w:rsidRPr="00A27711" w:rsidRDefault="002C41AC" w:rsidP="002C41AC">
      <w:pPr>
        <w:ind w:firstLine="709"/>
        <w:jc w:val="both"/>
      </w:pPr>
      <w:r>
        <w:t>«</w:t>
      </w:r>
      <w:r w:rsidR="00A27711" w:rsidRPr="00A27711">
        <w:t>В рамках данного мероприятия запланировано приобретение пожарно-технического инвентаря и вооружения, содержание сезонных рабочих по туш</w:t>
      </w:r>
      <w:r w:rsidR="00A27711" w:rsidRPr="00A27711">
        <w:t>е</w:t>
      </w:r>
      <w:r w:rsidR="00A27711" w:rsidRPr="00A27711">
        <w:lastRenderedPageBreak/>
        <w:t>нию лесных пожаров, поддержание противопожарных разрывов и минерализ</w:t>
      </w:r>
      <w:r w:rsidR="00A27711" w:rsidRPr="00A27711">
        <w:t>о</w:t>
      </w:r>
      <w:r w:rsidR="00A27711" w:rsidRPr="00A27711">
        <w:t>ванных полос, техническое обслуживание системы оповещения, создание пр</w:t>
      </w:r>
      <w:r w:rsidR="00A27711" w:rsidRPr="00A27711">
        <w:t>о</w:t>
      </w:r>
      <w:r w:rsidR="00A27711" w:rsidRPr="00A27711">
        <w:t>тивопожарного разрыва в д. Вампугол</w:t>
      </w:r>
      <w:r>
        <w:t>.</w:t>
      </w:r>
      <w:r w:rsidR="00A27711" w:rsidRPr="00A27711">
        <w:t>».</w:t>
      </w:r>
    </w:p>
    <w:p w:rsidR="002C41AC" w:rsidRDefault="004C636A" w:rsidP="00A27711">
      <w:pPr>
        <w:ind w:firstLine="708"/>
        <w:jc w:val="both"/>
      </w:pPr>
      <w:r>
        <w:rPr>
          <w:bCs/>
        </w:rPr>
        <w:t>1.4</w:t>
      </w:r>
      <w:r w:rsidR="002C41AC">
        <w:rPr>
          <w:bCs/>
        </w:rPr>
        <w:t>.А</w:t>
      </w:r>
      <w:r w:rsidR="002C41AC" w:rsidRPr="00A27711">
        <w:rPr>
          <w:bCs/>
        </w:rPr>
        <w:t>бзац</w:t>
      </w:r>
      <w:r w:rsidR="002C41AC">
        <w:rPr>
          <w:bCs/>
        </w:rPr>
        <w:t xml:space="preserve"> 21раздела</w:t>
      </w:r>
      <w:r w:rsidR="00A27711" w:rsidRPr="00A27711">
        <w:rPr>
          <w:bCs/>
        </w:rPr>
        <w:t xml:space="preserve"> IV «Механизм реализации муниципальной програ</w:t>
      </w:r>
      <w:r w:rsidR="00A27711" w:rsidRPr="00A27711">
        <w:rPr>
          <w:bCs/>
        </w:rPr>
        <w:t>м</w:t>
      </w:r>
      <w:r w:rsidR="00A27711" w:rsidRPr="00A27711">
        <w:rPr>
          <w:bCs/>
        </w:rPr>
        <w:t xml:space="preserve">мы» </w:t>
      </w:r>
      <w:r w:rsidR="00A27711" w:rsidRPr="00A27711">
        <w:t xml:space="preserve">изложить в новой редакции: </w:t>
      </w:r>
    </w:p>
    <w:p w:rsidR="00A27711" w:rsidRPr="00A27711" w:rsidRDefault="002C41AC" w:rsidP="00A27711">
      <w:pPr>
        <w:ind w:firstLine="708"/>
        <w:jc w:val="both"/>
      </w:pPr>
      <w:r>
        <w:t>«</w:t>
      </w:r>
      <w:r w:rsidR="00A27711" w:rsidRPr="00A27711">
        <w:t xml:space="preserve">Мероприятия: </w:t>
      </w:r>
      <w:r>
        <w:t>1.1., 1.2.</w:t>
      </w:r>
      <w:r w:rsidR="00A27711" w:rsidRPr="00A27711">
        <w:t xml:space="preserve"> задачи 1</w:t>
      </w:r>
      <w:r w:rsidR="00A27711" w:rsidRPr="00A27711">
        <w:rPr>
          <w:bCs/>
          <w:color w:val="000000"/>
        </w:rPr>
        <w:t xml:space="preserve"> «С</w:t>
      </w:r>
      <w:r w:rsidR="00A27711" w:rsidRPr="00A27711">
        <w:t>оздание надлежащей противопожа</w:t>
      </w:r>
      <w:r w:rsidR="00A27711" w:rsidRPr="00A27711">
        <w:t>р</w:t>
      </w:r>
      <w:r w:rsidR="00A27711" w:rsidRPr="00A27711">
        <w:t>ной защиты объектов социальной сферы, административных зданий, наход</w:t>
      </w:r>
      <w:r w:rsidR="00A27711" w:rsidRPr="00A27711">
        <w:t>я</w:t>
      </w:r>
      <w:r w:rsidR="00A27711" w:rsidRPr="00A27711">
        <w:t>щихся в собственности администрации района», 2.1.,2.2. задачи «Обеспечение населенных пунктов района источниками противопожарного водоснабжения», 5.1., 5.2. задачи 5 «Обеспечение населенных пунктов района системой опов</w:t>
      </w:r>
      <w:r w:rsidR="00A27711" w:rsidRPr="00A27711">
        <w:t>е</w:t>
      </w:r>
      <w:r w:rsidR="00A27711" w:rsidRPr="00A27711">
        <w:t>щения населения на случай чрезвычайных ситуаций» муниципальным казе</w:t>
      </w:r>
      <w:r w:rsidR="00A27711" w:rsidRPr="00A27711">
        <w:t>н</w:t>
      </w:r>
      <w:r w:rsidR="00A27711" w:rsidRPr="00A27711">
        <w:t>ным учреждением «Управление капитального строительства по застройке Нижневартовского рай</w:t>
      </w:r>
      <w:r>
        <w:t>она»</w:t>
      </w:r>
      <w:r w:rsidR="00A27711" w:rsidRPr="00A27711">
        <w:t xml:space="preserve"> посредством заключения муниципальных контра</w:t>
      </w:r>
      <w:r w:rsidR="00A27711" w:rsidRPr="00A27711">
        <w:t>к</w:t>
      </w:r>
      <w:r w:rsidR="00A27711" w:rsidRPr="00A27711">
        <w:t>тов на приобретение товаров (оказание услуг, выполнение работ) для муниц</w:t>
      </w:r>
      <w:r w:rsidR="00A27711" w:rsidRPr="00A27711">
        <w:t>и</w:t>
      </w:r>
      <w:r w:rsidR="00A27711" w:rsidRPr="00A27711">
        <w:t>пальных нужд в установленном законодательством Российской Федерации п</w:t>
      </w:r>
      <w:r w:rsidR="00A27711" w:rsidRPr="00A27711">
        <w:t>о</w:t>
      </w:r>
      <w:r w:rsidR="00A27711" w:rsidRPr="00A27711">
        <w:t>рядке;</w:t>
      </w:r>
      <w:r>
        <w:t>».</w:t>
      </w:r>
    </w:p>
    <w:p w:rsidR="00A27711" w:rsidRPr="00A27711" w:rsidRDefault="004C636A" w:rsidP="002C41AC">
      <w:pPr>
        <w:tabs>
          <w:tab w:val="left" w:pos="720"/>
        </w:tabs>
        <w:ind w:firstLine="709"/>
        <w:jc w:val="both"/>
      </w:pPr>
      <w:r>
        <w:t>1.5</w:t>
      </w:r>
      <w:r w:rsidR="00A27711" w:rsidRPr="00A27711">
        <w:t>.Приложение 1 к муниципальной программе дополнить строкой 12 с</w:t>
      </w:r>
      <w:r w:rsidR="00A27711" w:rsidRPr="00A27711">
        <w:t>о</w:t>
      </w:r>
      <w:r w:rsidR="002C41AC">
        <w:t>гласно приложению</w:t>
      </w:r>
      <w:r w:rsidR="00A27711" w:rsidRPr="00A27711">
        <w:t xml:space="preserve"> 1.</w:t>
      </w:r>
    </w:p>
    <w:p w:rsidR="002C41AC" w:rsidRDefault="004C636A" w:rsidP="002C41AC">
      <w:pPr>
        <w:ind w:firstLine="709"/>
        <w:jc w:val="both"/>
      </w:pPr>
      <w:r>
        <w:t>1.6</w:t>
      </w:r>
      <w:r w:rsidR="00A27711" w:rsidRPr="00A27711">
        <w:t>. В приложении 2 к муниципальной программе</w:t>
      </w:r>
      <w:r w:rsidR="002C41AC">
        <w:t>:</w:t>
      </w:r>
    </w:p>
    <w:p w:rsidR="002C41AC" w:rsidRPr="000443F4" w:rsidRDefault="004C636A" w:rsidP="002C41AC">
      <w:pPr>
        <w:ind w:firstLine="709"/>
        <w:jc w:val="both"/>
        <w:rPr>
          <w:sz w:val="32"/>
        </w:rPr>
      </w:pPr>
      <w:r>
        <w:t>1.6</w:t>
      </w:r>
      <w:r w:rsidR="002C41AC">
        <w:t xml:space="preserve">.1. Дополнить задачу </w:t>
      </w:r>
      <w:r w:rsidR="002C41AC" w:rsidRPr="000443F4">
        <w:t>2</w:t>
      </w:r>
      <w:r w:rsidR="000443F4">
        <w:t>«</w:t>
      </w:r>
      <w:r w:rsidR="000443F4" w:rsidRPr="00A27711">
        <w:t>Обеспечение населенных пунктов района и</w:t>
      </w:r>
      <w:r w:rsidR="000443F4" w:rsidRPr="00A27711">
        <w:t>с</w:t>
      </w:r>
      <w:r w:rsidR="000443F4" w:rsidRPr="00A27711">
        <w:t>точниками противопожарного водоснабжения</w:t>
      </w:r>
      <w:r w:rsidR="000443F4">
        <w:t>»</w:t>
      </w:r>
      <w:r w:rsidR="000443F4">
        <w:rPr>
          <w:bCs/>
          <w:color w:val="000000"/>
          <w:szCs w:val="24"/>
        </w:rPr>
        <w:t>подпрограммы 1</w:t>
      </w:r>
      <w:r w:rsidR="000443F4" w:rsidRPr="000443F4">
        <w:rPr>
          <w:bCs/>
          <w:color w:val="000000"/>
          <w:szCs w:val="24"/>
        </w:rPr>
        <w:t xml:space="preserve"> «Укрепление пожарной безопасности в районе»</w:t>
      </w:r>
      <w:r w:rsidR="000443F4">
        <w:rPr>
          <w:bCs/>
          <w:color w:val="000000"/>
          <w:szCs w:val="24"/>
        </w:rPr>
        <w:t xml:space="preserve"> строкой 2.2. согласно приложению 2.</w:t>
      </w:r>
    </w:p>
    <w:p w:rsidR="00A27711" w:rsidRDefault="004C636A" w:rsidP="002C41AC">
      <w:pPr>
        <w:ind w:firstLine="709"/>
        <w:jc w:val="both"/>
      </w:pPr>
      <w:r>
        <w:t>1.6</w:t>
      </w:r>
      <w:r w:rsidR="002C41AC">
        <w:t>.2. С</w:t>
      </w:r>
      <w:r w:rsidR="00A27711" w:rsidRPr="00A27711">
        <w:t>троки 1.1., 1.1.5</w:t>
      </w:r>
      <w:r w:rsidR="000443F4">
        <w:t xml:space="preserve">.,1.8., 1.8.2. подпрограммы 2 </w:t>
      </w:r>
      <w:r w:rsidR="00A27711" w:rsidRPr="00A27711">
        <w:t>«Итого по подпр</w:t>
      </w:r>
      <w:r w:rsidR="00A27711" w:rsidRPr="00A27711">
        <w:t>о</w:t>
      </w:r>
      <w:r w:rsidR="00A27711" w:rsidRPr="00A27711">
        <w:t>грамме 1», «Итого по подпрограмме 2», «Всего по муниципальной программе» изложить в новой редакции согласно приложению 2.</w:t>
      </w:r>
    </w:p>
    <w:p w:rsidR="000443F4" w:rsidRPr="00A27711" w:rsidRDefault="000443F4" w:rsidP="002C41AC">
      <w:pPr>
        <w:ind w:firstLine="709"/>
        <w:jc w:val="both"/>
      </w:pPr>
    </w:p>
    <w:p w:rsidR="00A27711" w:rsidRDefault="000443F4" w:rsidP="00A27711">
      <w:pPr>
        <w:ind w:firstLine="708"/>
        <w:jc w:val="both"/>
      </w:pPr>
      <w:r>
        <w:t xml:space="preserve">2. Службе документационного </w:t>
      </w:r>
      <w:r w:rsidR="00A27711" w:rsidRPr="00A27711">
        <w:t>обеспечения управления организации де</w:t>
      </w:r>
      <w:r w:rsidR="00A27711" w:rsidRPr="00A27711">
        <w:t>я</w:t>
      </w:r>
      <w:r w:rsidR="00A27711" w:rsidRPr="00A27711">
        <w:t xml:space="preserve">тельности администрации района (Ю.В.Мороз) разместить постановление на официальном веб-сайте администрации района: </w:t>
      </w:r>
      <w:hyperlink w:history="1">
        <w:r w:rsidRPr="000443F4">
          <w:rPr>
            <w:rStyle w:val="af9"/>
            <w:color w:val="auto"/>
            <w:u w:val="none"/>
            <w:lang w:val="en-US"/>
          </w:rPr>
          <w:t>www</w:t>
        </w:r>
        <w:r w:rsidRPr="000443F4">
          <w:rPr>
            <w:rStyle w:val="af9"/>
            <w:color w:val="auto"/>
            <w:u w:val="none"/>
          </w:rPr>
          <w:t>.</w:t>
        </w:r>
        <w:r w:rsidRPr="000443F4">
          <w:rPr>
            <w:rStyle w:val="af9"/>
            <w:color w:val="auto"/>
            <w:u w:val="none"/>
            <w:lang w:val="en-US"/>
          </w:rPr>
          <w:t>nvraion</w:t>
        </w:r>
        <w:r w:rsidRPr="000443F4">
          <w:rPr>
            <w:rStyle w:val="af9"/>
            <w:color w:val="auto"/>
            <w:u w:val="none"/>
          </w:rPr>
          <w:t>.</w:t>
        </w:r>
        <w:r w:rsidRPr="000443F4">
          <w:rPr>
            <w:rStyle w:val="af9"/>
            <w:color w:val="auto"/>
            <w:u w:val="none"/>
            <w:lang w:val="en-US"/>
          </w:rPr>
          <w:t>ru</w:t>
        </w:r>
        <w:r w:rsidRPr="000443F4">
          <w:rPr>
            <w:rStyle w:val="af9"/>
            <w:color w:val="auto"/>
            <w:u w:val="none"/>
          </w:rPr>
          <w:t>.</w:t>
        </w:r>
      </w:hyperlink>
    </w:p>
    <w:p w:rsidR="000443F4" w:rsidRPr="00A27711" w:rsidRDefault="000443F4" w:rsidP="00A27711">
      <w:pPr>
        <w:ind w:firstLine="708"/>
        <w:jc w:val="both"/>
      </w:pPr>
    </w:p>
    <w:p w:rsidR="00A27711" w:rsidRDefault="00A27711" w:rsidP="00A27711">
      <w:pPr>
        <w:ind w:firstLine="708"/>
        <w:jc w:val="both"/>
      </w:pPr>
      <w:r w:rsidRPr="00A27711">
        <w:t>3. Постановление вступает в силу после его официального опубликования (обнародования).</w:t>
      </w:r>
    </w:p>
    <w:p w:rsidR="000443F4" w:rsidRPr="00A27711" w:rsidRDefault="000443F4" w:rsidP="00A27711">
      <w:pPr>
        <w:ind w:firstLine="708"/>
        <w:jc w:val="both"/>
      </w:pPr>
    </w:p>
    <w:p w:rsidR="000443F4" w:rsidRPr="008F2B5C" w:rsidRDefault="000443F4" w:rsidP="000443F4">
      <w:pPr>
        <w:widowControl w:val="0"/>
        <w:tabs>
          <w:tab w:val="left" w:pos="720"/>
        </w:tabs>
        <w:ind w:firstLine="709"/>
        <w:jc w:val="both"/>
        <w:rPr>
          <w:bCs/>
          <w:snapToGrid w:val="0"/>
          <w:szCs w:val="20"/>
        </w:rPr>
      </w:pPr>
      <w:r w:rsidRPr="008F2B5C">
        <w:rPr>
          <w:snapToGrid w:val="0"/>
          <w:szCs w:val="20"/>
        </w:rPr>
        <w:t>4. Контроль за выполнением постановления возложить на заместителя главы администрации района по жилищно-коммунальному хозяйству и стро</w:t>
      </w:r>
      <w:r w:rsidRPr="008F2B5C">
        <w:rPr>
          <w:snapToGrid w:val="0"/>
          <w:szCs w:val="20"/>
        </w:rPr>
        <w:t>и</w:t>
      </w:r>
      <w:r w:rsidRPr="008F2B5C">
        <w:rPr>
          <w:snapToGrid w:val="0"/>
          <w:szCs w:val="20"/>
        </w:rPr>
        <w:t>тельству А.Ю. Бурылова</w:t>
      </w:r>
      <w:r w:rsidRPr="008F2B5C">
        <w:rPr>
          <w:bCs/>
          <w:snapToGrid w:val="0"/>
          <w:szCs w:val="20"/>
        </w:rPr>
        <w:t>.</w:t>
      </w:r>
    </w:p>
    <w:p w:rsidR="00EA001D" w:rsidRDefault="00EA001D" w:rsidP="001A73F5">
      <w:pPr>
        <w:pStyle w:val="22"/>
        <w:widowControl w:val="0"/>
        <w:spacing w:after="0" w:line="240" w:lineRule="auto"/>
      </w:pPr>
    </w:p>
    <w:p w:rsidR="00761C4D" w:rsidRPr="00761C4D" w:rsidRDefault="00761C4D" w:rsidP="00761C4D">
      <w:pPr>
        <w:jc w:val="both"/>
      </w:pPr>
    </w:p>
    <w:p w:rsidR="00820267" w:rsidRDefault="00820267" w:rsidP="001A73F5">
      <w:pPr>
        <w:pStyle w:val="22"/>
        <w:widowControl w:val="0"/>
        <w:spacing w:after="0" w:line="240" w:lineRule="auto"/>
      </w:pPr>
    </w:p>
    <w:p w:rsidR="00081905" w:rsidRDefault="005B707D" w:rsidP="00081905">
      <w:pPr>
        <w:jc w:val="both"/>
      </w:pPr>
      <w:r>
        <w:t>Глава</w:t>
      </w:r>
      <w:r w:rsidR="00081905" w:rsidRPr="00081905">
        <w:t xml:space="preserve"> администрации района                                        </w:t>
      </w:r>
      <w:r>
        <w:t xml:space="preserve">                    Б.А. Саломатин</w:t>
      </w:r>
    </w:p>
    <w:p w:rsidR="0012394A" w:rsidRDefault="0012394A" w:rsidP="00081905">
      <w:pPr>
        <w:jc w:val="both"/>
      </w:pPr>
    </w:p>
    <w:p w:rsidR="0012394A" w:rsidRDefault="0012394A" w:rsidP="00081905">
      <w:pPr>
        <w:jc w:val="both"/>
      </w:pPr>
    </w:p>
    <w:p w:rsidR="0012394A" w:rsidRDefault="0012394A" w:rsidP="00081905">
      <w:pPr>
        <w:jc w:val="both"/>
      </w:pPr>
    </w:p>
    <w:p w:rsidR="00A27711" w:rsidRDefault="00A27711" w:rsidP="00081905">
      <w:pPr>
        <w:jc w:val="both"/>
        <w:sectPr w:rsidR="00A27711" w:rsidSect="00217BD1">
          <w:headerReference w:type="default" r:id="rId9"/>
          <w:pgSz w:w="11907" w:h="16840" w:code="9"/>
          <w:pgMar w:top="1134" w:right="567" w:bottom="1134" w:left="1701" w:header="720" w:footer="380" w:gutter="0"/>
          <w:pgNumType w:start="1"/>
          <w:cols w:space="720"/>
          <w:noEndnote/>
          <w:docGrid w:linePitch="381"/>
        </w:sectPr>
      </w:pPr>
    </w:p>
    <w:p w:rsidR="00A27711" w:rsidRPr="00A27711" w:rsidRDefault="000443F4" w:rsidP="000443F4">
      <w:pPr>
        <w:autoSpaceDE w:val="0"/>
        <w:autoSpaceDN w:val="0"/>
        <w:adjustRightInd w:val="0"/>
        <w:ind w:left="10206" w:right="-143"/>
        <w:jc w:val="both"/>
        <w:outlineLvl w:val="0"/>
      </w:pPr>
      <w:r>
        <w:lastRenderedPageBreak/>
        <w:t xml:space="preserve">Приложение </w:t>
      </w:r>
      <w:r w:rsidR="00A27711" w:rsidRPr="00A27711">
        <w:t>1 к постановлению</w:t>
      </w:r>
    </w:p>
    <w:p w:rsidR="00A27711" w:rsidRPr="00A27711" w:rsidRDefault="00A27711" w:rsidP="000443F4">
      <w:pPr>
        <w:autoSpaceDE w:val="0"/>
        <w:autoSpaceDN w:val="0"/>
        <w:adjustRightInd w:val="0"/>
        <w:ind w:left="10206" w:right="-143"/>
        <w:jc w:val="both"/>
      </w:pPr>
      <w:r w:rsidRPr="00A27711">
        <w:t>администрации района</w:t>
      </w:r>
    </w:p>
    <w:p w:rsidR="00A27711" w:rsidRPr="00A27711" w:rsidRDefault="00A27711" w:rsidP="000443F4">
      <w:pPr>
        <w:tabs>
          <w:tab w:val="center" w:pos="4819"/>
          <w:tab w:val="left" w:pos="7575"/>
        </w:tabs>
        <w:ind w:left="10206" w:right="-143"/>
        <w:jc w:val="both"/>
        <w:rPr>
          <w:b/>
        </w:rPr>
      </w:pPr>
      <w:r w:rsidRPr="00A27711">
        <w:t xml:space="preserve">от </w:t>
      </w:r>
      <w:r w:rsidR="00200B6A">
        <w:t>16.09.2015</w:t>
      </w:r>
      <w:r w:rsidRPr="00A27711">
        <w:t xml:space="preserve"> № </w:t>
      </w:r>
      <w:r w:rsidR="00200B6A">
        <w:t>1802</w:t>
      </w:r>
    </w:p>
    <w:p w:rsidR="00A27711" w:rsidRPr="00A27711" w:rsidRDefault="00A27711" w:rsidP="00A27711">
      <w:pPr>
        <w:autoSpaceDE w:val="0"/>
        <w:autoSpaceDN w:val="0"/>
        <w:adjustRightInd w:val="0"/>
        <w:ind w:right="-143"/>
        <w:jc w:val="both"/>
        <w:outlineLvl w:val="0"/>
      </w:pPr>
    </w:p>
    <w:p w:rsidR="00A27711" w:rsidRPr="00A27711" w:rsidRDefault="00A27711" w:rsidP="00A27711">
      <w:pPr>
        <w:autoSpaceDE w:val="0"/>
        <w:autoSpaceDN w:val="0"/>
        <w:adjustRightInd w:val="0"/>
        <w:ind w:left="5670" w:right="-143"/>
        <w:jc w:val="both"/>
        <w:outlineLvl w:val="0"/>
      </w:pPr>
    </w:p>
    <w:p w:rsidR="00A27711" w:rsidRPr="00A27711" w:rsidRDefault="000443F4" w:rsidP="00A27711">
      <w:pPr>
        <w:tabs>
          <w:tab w:val="left" w:pos="720"/>
        </w:tabs>
        <w:jc w:val="center"/>
        <w:rPr>
          <w:b/>
        </w:rPr>
      </w:pPr>
      <w:r>
        <w:rPr>
          <w:b/>
        </w:rPr>
        <w:t>Изменения</w:t>
      </w:r>
      <w:r w:rsidR="00A27711" w:rsidRPr="00A27711">
        <w:rPr>
          <w:b/>
        </w:rPr>
        <w:t xml:space="preserve">, которые вносятся </w:t>
      </w:r>
      <w:r>
        <w:rPr>
          <w:b/>
        </w:rPr>
        <w:t xml:space="preserve">в приложение </w:t>
      </w:r>
      <w:r w:rsidR="007464FE">
        <w:rPr>
          <w:b/>
        </w:rPr>
        <w:t xml:space="preserve">1 </w:t>
      </w:r>
      <w:r>
        <w:rPr>
          <w:b/>
        </w:rPr>
        <w:t>к муниципальной программе</w:t>
      </w:r>
    </w:p>
    <w:p w:rsidR="00A27711" w:rsidRPr="00A27711" w:rsidRDefault="00A27711" w:rsidP="00A27711">
      <w:pPr>
        <w:tabs>
          <w:tab w:val="left" w:pos="720"/>
        </w:tabs>
        <w:jc w:val="center"/>
        <w:rPr>
          <w:b/>
        </w:rPr>
      </w:pPr>
      <w:r w:rsidRPr="00A27711">
        <w:rPr>
          <w:b/>
        </w:rPr>
        <w:t xml:space="preserve">«Защита населения и территорий от чрезвычайных ситуаций, обеспечение пожарной безопасности </w:t>
      </w:r>
    </w:p>
    <w:p w:rsidR="00A27711" w:rsidRDefault="00A27711" w:rsidP="00A27711">
      <w:pPr>
        <w:tabs>
          <w:tab w:val="left" w:pos="720"/>
        </w:tabs>
        <w:jc w:val="center"/>
        <w:rPr>
          <w:b/>
        </w:rPr>
      </w:pPr>
      <w:r w:rsidRPr="00A27711">
        <w:rPr>
          <w:b/>
        </w:rPr>
        <w:t>вНижневартовском районе на 2014−2016 годы»</w:t>
      </w:r>
    </w:p>
    <w:p w:rsidR="000443F4" w:rsidRDefault="000443F4" w:rsidP="00A27711">
      <w:pPr>
        <w:tabs>
          <w:tab w:val="left" w:pos="720"/>
        </w:tabs>
        <w:jc w:val="center"/>
        <w:rPr>
          <w:b/>
        </w:rPr>
      </w:pPr>
    </w:p>
    <w:p w:rsidR="000443F4" w:rsidRPr="000443F4" w:rsidRDefault="000443F4" w:rsidP="000443F4">
      <w:pPr>
        <w:tabs>
          <w:tab w:val="left" w:pos="720"/>
        </w:tabs>
      </w:pPr>
      <w:r w:rsidRPr="000443F4">
        <w:t>«</w:t>
      </w:r>
    </w:p>
    <w:tbl>
      <w:tblPr>
        <w:tblW w:w="4604" w:type="pct"/>
        <w:jc w:val="center"/>
        <w:tblInd w:w="-1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7"/>
        <w:gridCol w:w="4246"/>
        <w:gridCol w:w="1697"/>
        <w:gridCol w:w="1702"/>
        <w:gridCol w:w="1419"/>
        <w:gridCol w:w="1566"/>
        <w:gridCol w:w="1620"/>
      </w:tblGrid>
      <w:tr w:rsidR="00A27711" w:rsidRPr="00A27711" w:rsidTr="000443F4">
        <w:trPr>
          <w:trHeight w:val="379"/>
          <w:jc w:val="center"/>
        </w:trPr>
        <w:tc>
          <w:tcPr>
            <w:tcW w:w="502" w:type="pct"/>
            <w:vMerge w:val="restart"/>
            <w:tcBorders>
              <w:righ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w:t>
            </w:r>
          </w:p>
          <w:p w:rsidR="00A27711" w:rsidRPr="00A27711" w:rsidRDefault="00A27711" w:rsidP="00A27711">
            <w:pPr>
              <w:tabs>
                <w:tab w:val="left" w:pos="720"/>
              </w:tabs>
              <w:jc w:val="center"/>
              <w:rPr>
                <w:b/>
                <w:sz w:val="24"/>
                <w:szCs w:val="24"/>
              </w:rPr>
            </w:pPr>
            <w:r w:rsidRPr="00A27711">
              <w:rPr>
                <w:b/>
                <w:sz w:val="24"/>
                <w:szCs w:val="24"/>
              </w:rPr>
              <w:t>п/п</w:t>
            </w:r>
          </w:p>
          <w:p w:rsidR="00A27711" w:rsidRPr="00A27711" w:rsidRDefault="00A27711" w:rsidP="00A27711">
            <w:pPr>
              <w:tabs>
                <w:tab w:val="left" w:pos="720"/>
              </w:tabs>
              <w:jc w:val="center"/>
              <w:rPr>
                <w:b/>
                <w:sz w:val="24"/>
                <w:szCs w:val="24"/>
              </w:rPr>
            </w:pPr>
          </w:p>
        </w:tc>
        <w:tc>
          <w:tcPr>
            <w:tcW w:w="1559" w:type="pct"/>
            <w:vMerge w:val="restart"/>
            <w:tcBorders>
              <w:lef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Наименование показателей резул</w:t>
            </w:r>
            <w:r w:rsidRPr="00A27711">
              <w:rPr>
                <w:b/>
                <w:sz w:val="24"/>
                <w:szCs w:val="24"/>
              </w:rPr>
              <w:t>ь</w:t>
            </w:r>
            <w:r w:rsidRPr="00A27711">
              <w:rPr>
                <w:b/>
                <w:sz w:val="24"/>
                <w:szCs w:val="24"/>
              </w:rPr>
              <w:t>татов</w:t>
            </w:r>
          </w:p>
        </w:tc>
        <w:tc>
          <w:tcPr>
            <w:tcW w:w="623" w:type="pct"/>
            <w:vMerge w:val="restart"/>
            <w:tcBorders>
              <w:right w:val="single" w:sz="4" w:space="0" w:color="auto"/>
            </w:tcBorders>
          </w:tcPr>
          <w:p w:rsidR="00A27711" w:rsidRPr="00A27711" w:rsidRDefault="00A27711" w:rsidP="00A27711">
            <w:pPr>
              <w:tabs>
                <w:tab w:val="left" w:pos="720"/>
              </w:tabs>
              <w:jc w:val="center"/>
              <w:rPr>
                <w:b/>
                <w:sz w:val="24"/>
                <w:szCs w:val="24"/>
              </w:rPr>
            </w:pPr>
            <w:r w:rsidRPr="00A27711">
              <w:rPr>
                <w:b/>
                <w:color w:val="000000"/>
                <w:sz w:val="24"/>
                <w:szCs w:val="24"/>
              </w:rPr>
              <w:t>Базовый п</w:t>
            </w:r>
            <w:r w:rsidRPr="00A27711">
              <w:rPr>
                <w:b/>
                <w:color w:val="000000"/>
                <w:sz w:val="24"/>
                <w:szCs w:val="24"/>
              </w:rPr>
              <w:t>о</w:t>
            </w:r>
            <w:r w:rsidRPr="00A27711">
              <w:rPr>
                <w:b/>
                <w:color w:val="000000"/>
                <w:sz w:val="24"/>
                <w:szCs w:val="24"/>
              </w:rPr>
              <w:t>казатель на начало ре</w:t>
            </w:r>
            <w:r w:rsidRPr="00A27711">
              <w:rPr>
                <w:b/>
                <w:color w:val="000000"/>
                <w:sz w:val="24"/>
                <w:szCs w:val="24"/>
              </w:rPr>
              <w:t>а</w:t>
            </w:r>
            <w:r w:rsidRPr="00A27711">
              <w:rPr>
                <w:b/>
                <w:color w:val="000000"/>
                <w:sz w:val="24"/>
                <w:szCs w:val="24"/>
              </w:rPr>
              <w:t>лизации пр</w:t>
            </w:r>
            <w:r w:rsidRPr="00A27711">
              <w:rPr>
                <w:b/>
                <w:color w:val="000000"/>
                <w:sz w:val="24"/>
                <w:szCs w:val="24"/>
              </w:rPr>
              <w:t>о</w:t>
            </w:r>
            <w:r w:rsidRPr="00A27711">
              <w:rPr>
                <w:b/>
                <w:color w:val="000000"/>
                <w:sz w:val="24"/>
                <w:szCs w:val="24"/>
              </w:rPr>
              <w:t>граммы</w:t>
            </w:r>
          </w:p>
        </w:tc>
        <w:tc>
          <w:tcPr>
            <w:tcW w:w="2316" w:type="pct"/>
            <w:gridSpan w:val="4"/>
            <w:tcBorders>
              <w:left w:val="single" w:sz="4" w:space="0" w:color="auto"/>
              <w:bottom w:val="single" w:sz="4" w:space="0" w:color="auto"/>
              <w:righ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Значения показателей по годам</w:t>
            </w:r>
          </w:p>
        </w:tc>
      </w:tr>
      <w:tr w:rsidR="00A27711" w:rsidRPr="00A27711" w:rsidTr="000443F4">
        <w:trPr>
          <w:trHeight w:val="452"/>
          <w:jc w:val="center"/>
        </w:trPr>
        <w:tc>
          <w:tcPr>
            <w:tcW w:w="502" w:type="pct"/>
            <w:vMerge/>
            <w:tcBorders>
              <w:bottom w:val="single" w:sz="4" w:space="0" w:color="auto"/>
              <w:right w:val="single" w:sz="4" w:space="0" w:color="auto"/>
            </w:tcBorders>
          </w:tcPr>
          <w:p w:rsidR="00A27711" w:rsidRPr="00A27711" w:rsidRDefault="00A27711" w:rsidP="00A27711">
            <w:pPr>
              <w:tabs>
                <w:tab w:val="left" w:pos="720"/>
              </w:tabs>
              <w:jc w:val="center"/>
              <w:rPr>
                <w:b/>
                <w:sz w:val="24"/>
                <w:szCs w:val="24"/>
              </w:rPr>
            </w:pPr>
          </w:p>
        </w:tc>
        <w:tc>
          <w:tcPr>
            <w:tcW w:w="1559" w:type="pct"/>
            <w:vMerge/>
            <w:tcBorders>
              <w:left w:val="single" w:sz="4" w:space="0" w:color="auto"/>
              <w:bottom w:val="single" w:sz="4" w:space="0" w:color="auto"/>
            </w:tcBorders>
          </w:tcPr>
          <w:p w:rsidR="00A27711" w:rsidRPr="00A27711" w:rsidRDefault="00A27711" w:rsidP="00A27711">
            <w:pPr>
              <w:tabs>
                <w:tab w:val="left" w:pos="720"/>
              </w:tabs>
              <w:jc w:val="center"/>
              <w:rPr>
                <w:b/>
                <w:sz w:val="24"/>
                <w:szCs w:val="24"/>
              </w:rPr>
            </w:pPr>
          </w:p>
        </w:tc>
        <w:tc>
          <w:tcPr>
            <w:tcW w:w="623" w:type="pct"/>
            <w:vMerge/>
            <w:tcBorders>
              <w:bottom w:val="single" w:sz="4" w:space="0" w:color="auto"/>
              <w:right w:val="single" w:sz="4" w:space="0" w:color="auto"/>
            </w:tcBorders>
          </w:tcPr>
          <w:p w:rsidR="00A27711" w:rsidRPr="00A27711" w:rsidRDefault="00A27711" w:rsidP="00A27711">
            <w:pPr>
              <w:tabs>
                <w:tab w:val="left" w:pos="720"/>
              </w:tabs>
              <w:jc w:val="center"/>
              <w:rPr>
                <w:b/>
                <w:sz w:val="24"/>
                <w:szCs w:val="24"/>
              </w:rPr>
            </w:pPr>
          </w:p>
        </w:tc>
        <w:tc>
          <w:tcPr>
            <w:tcW w:w="625" w:type="pct"/>
            <w:tcBorders>
              <w:left w:val="single" w:sz="4" w:space="0" w:color="auto"/>
              <w:bottom w:val="single" w:sz="4" w:space="0" w:color="auto"/>
              <w:right w:val="single" w:sz="4" w:space="0" w:color="auto"/>
            </w:tcBorders>
          </w:tcPr>
          <w:p w:rsidR="00A27711" w:rsidRPr="00A27711" w:rsidRDefault="00A27711" w:rsidP="00A27711">
            <w:pPr>
              <w:tabs>
                <w:tab w:val="left" w:pos="720"/>
              </w:tabs>
              <w:jc w:val="center"/>
              <w:rPr>
                <w:b/>
                <w:color w:val="000000"/>
                <w:sz w:val="24"/>
                <w:szCs w:val="24"/>
              </w:rPr>
            </w:pPr>
          </w:p>
        </w:tc>
        <w:tc>
          <w:tcPr>
            <w:tcW w:w="521" w:type="pct"/>
            <w:tcBorders>
              <w:top w:val="single" w:sz="4" w:space="0" w:color="auto"/>
              <w:left w:val="single" w:sz="4" w:space="0" w:color="auto"/>
              <w:bottom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2015</w:t>
            </w:r>
          </w:p>
        </w:tc>
        <w:tc>
          <w:tcPr>
            <w:tcW w:w="575" w:type="pct"/>
            <w:tcBorders>
              <w:top w:val="single" w:sz="4" w:space="0" w:color="auto"/>
              <w:bottom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2016</w:t>
            </w:r>
          </w:p>
        </w:tc>
        <w:tc>
          <w:tcPr>
            <w:tcW w:w="595" w:type="pct"/>
            <w:tcBorders>
              <w:top w:val="single" w:sz="4" w:space="0" w:color="auto"/>
              <w:bottom w:val="single" w:sz="4" w:space="0" w:color="auto"/>
              <w:righ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 xml:space="preserve">Целевое значение показателя на момент окончания действия программы </w:t>
            </w:r>
          </w:p>
        </w:tc>
      </w:tr>
      <w:tr w:rsidR="00A27711" w:rsidRPr="00A27711" w:rsidTr="000443F4">
        <w:trPr>
          <w:trHeight w:val="151"/>
          <w:jc w:val="center"/>
        </w:trPr>
        <w:tc>
          <w:tcPr>
            <w:tcW w:w="502" w:type="pct"/>
            <w:tcBorders>
              <w:top w:val="single" w:sz="4" w:space="0" w:color="auto"/>
              <w:righ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1</w:t>
            </w:r>
          </w:p>
        </w:tc>
        <w:tc>
          <w:tcPr>
            <w:tcW w:w="1559" w:type="pct"/>
            <w:tcBorders>
              <w:top w:val="single" w:sz="4" w:space="0" w:color="auto"/>
              <w:lef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2</w:t>
            </w:r>
          </w:p>
        </w:tc>
        <w:tc>
          <w:tcPr>
            <w:tcW w:w="623" w:type="pct"/>
            <w:tcBorders>
              <w:top w:val="single" w:sz="4" w:space="0" w:color="auto"/>
              <w:righ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3</w:t>
            </w:r>
          </w:p>
        </w:tc>
        <w:tc>
          <w:tcPr>
            <w:tcW w:w="625" w:type="pct"/>
            <w:tcBorders>
              <w:top w:val="single" w:sz="4" w:space="0" w:color="auto"/>
              <w:left w:val="single" w:sz="4" w:space="0" w:color="auto"/>
              <w:right w:val="single" w:sz="4" w:space="0" w:color="auto"/>
            </w:tcBorders>
          </w:tcPr>
          <w:p w:rsidR="00A27711" w:rsidRPr="00A27711" w:rsidRDefault="00A27711" w:rsidP="00A27711">
            <w:pPr>
              <w:tabs>
                <w:tab w:val="left" w:pos="720"/>
              </w:tabs>
              <w:jc w:val="center"/>
              <w:rPr>
                <w:b/>
                <w:color w:val="000000"/>
                <w:sz w:val="24"/>
                <w:szCs w:val="24"/>
              </w:rPr>
            </w:pPr>
            <w:r w:rsidRPr="00A27711">
              <w:rPr>
                <w:b/>
                <w:color w:val="000000"/>
                <w:sz w:val="24"/>
                <w:szCs w:val="24"/>
              </w:rPr>
              <w:t>5</w:t>
            </w:r>
          </w:p>
        </w:tc>
        <w:tc>
          <w:tcPr>
            <w:tcW w:w="521" w:type="pct"/>
            <w:tcBorders>
              <w:top w:val="single" w:sz="4" w:space="0" w:color="auto"/>
              <w:lef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6</w:t>
            </w:r>
          </w:p>
        </w:tc>
        <w:tc>
          <w:tcPr>
            <w:tcW w:w="575" w:type="pct"/>
            <w:tcBorders>
              <w:top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7</w:t>
            </w:r>
          </w:p>
        </w:tc>
        <w:tc>
          <w:tcPr>
            <w:tcW w:w="595" w:type="pct"/>
            <w:tcBorders>
              <w:top w:val="single" w:sz="4" w:space="0" w:color="auto"/>
              <w:righ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8</w:t>
            </w:r>
          </w:p>
        </w:tc>
      </w:tr>
      <w:tr w:rsidR="00A27711" w:rsidRPr="00A27711" w:rsidTr="000443F4">
        <w:trPr>
          <w:trHeight w:val="151"/>
          <w:jc w:val="center"/>
        </w:trPr>
        <w:tc>
          <w:tcPr>
            <w:tcW w:w="5000" w:type="pct"/>
            <w:gridSpan w:val="7"/>
            <w:tcBorders>
              <w:top w:val="single" w:sz="4" w:space="0" w:color="auto"/>
              <w:righ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Показатели непосредственных результатов</w:t>
            </w:r>
          </w:p>
        </w:tc>
      </w:tr>
      <w:tr w:rsidR="00A27711" w:rsidRPr="00A27711" w:rsidTr="000443F4">
        <w:trPr>
          <w:trHeight w:val="1134"/>
          <w:jc w:val="center"/>
        </w:trPr>
        <w:tc>
          <w:tcPr>
            <w:tcW w:w="502" w:type="pct"/>
            <w:tcBorders>
              <w:right w:val="single" w:sz="4" w:space="0" w:color="auto"/>
            </w:tcBorders>
          </w:tcPr>
          <w:p w:rsidR="00A27711" w:rsidRPr="00A27711" w:rsidRDefault="00A27711" w:rsidP="00A27711">
            <w:pPr>
              <w:tabs>
                <w:tab w:val="left" w:pos="720"/>
              </w:tabs>
              <w:jc w:val="center"/>
              <w:rPr>
                <w:sz w:val="24"/>
                <w:szCs w:val="24"/>
              </w:rPr>
            </w:pPr>
            <w:r w:rsidRPr="00A27711">
              <w:rPr>
                <w:sz w:val="24"/>
                <w:szCs w:val="24"/>
              </w:rPr>
              <w:t>12</w:t>
            </w:r>
            <w:r w:rsidR="000443F4">
              <w:rPr>
                <w:sz w:val="24"/>
                <w:szCs w:val="24"/>
              </w:rPr>
              <w:t>.</w:t>
            </w:r>
          </w:p>
        </w:tc>
        <w:tc>
          <w:tcPr>
            <w:tcW w:w="1559" w:type="pct"/>
            <w:tcBorders>
              <w:left w:val="single" w:sz="4" w:space="0" w:color="auto"/>
            </w:tcBorders>
          </w:tcPr>
          <w:p w:rsidR="00A27711" w:rsidRPr="00A27711" w:rsidRDefault="00A27711" w:rsidP="000443F4">
            <w:pPr>
              <w:tabs>
                <w:tab w:val="left" w:pos="720"/>
              </w:tabs>
              <w:jc w:val="both"/>
              <w:rPr>
                <w:sz w:val="24"/>
                <w:szCs w:val="24"/>
              </w:rPr>
            </w:pPr>
            <w:r w:rsidRPr="00A27711">
              <w:rPr>
                <w:sz w:val="24"/>
                <w:szCs w:val="24"/>
              </w:rPr>
              <w:t>Проектные работы по устройству н</w:t>
            </w:r>
            <w:r w:rsidRPr="00A27711">
              <w:rPr>
                <w:sz w:val="24"/>
                <w:szCs w:val="24"/>
              </w:rPr>
              <w:t>а</w:t>
            </w:r>
            <w:r w:rsidRPr="00A27711">
              <w:rPr>
                <w:sz w:val="24"/>
                <w:szCs w:val="24"/>
              </w:rPr>
              <w:t>ружного противопожарного водовода в д.Пасол (проект)</w:t>
            </w:r>
          </w:p>
        </w:tc>
        <w:tc>
          <w:tcPr>
            <w:tcW w:w="623" w:type="pct"/>
            <w:tcBorders>
              <w:right w:val="single" w:sz="4" w:space="0" w:color="auto"/>
            </w:tcBorders>
          </w:tcPr>
          <w:p w:rsidR="00A27711" w:rsidRPr="00A27711" w:rsidRDefault="00A27711" w:rsidP="00A27711">
            <w:pPr>
              <w:tabs>
                <w:tab w:val="left" w:pos="720"/>
              </w:tabs>
              <w:jc w:val="center"/>
              <w:rPr>
                <w:sz w:val="24"/>
                <w:szCs w:val="24"/>
              </w:rPr>
            </w:pPr>
            <w:r w:rsidRPr="00A27711">
              <w:rPr>
                <w:sz w:val="24"/>
                <w:szCs w:val="24"/>
              </w:rPr>
              <w:t>0</w:t>
            </w:r>
          </w:p>
        </w:tc>
        <w:tc>
          <w:tcPr>
            <w:tcW w:w="625" w:type="pct"/>
            <w:tcBorders>
              <w:right w:val="single" w:sz="4" w:space="0" w:color="auto"/>
            </w:tcBorders>
          </w:tcPr>
          <w:p w:rsidR="00A27711" w:rsidRPr="00A27711" w:rsidRDefault="00A27711" w:rsidP="00A27711">
            <w:pPr>
              <w:tabs>
                <w:tab w:val="left" w:pos="720"/>
              </w:tabs>
              <w:jc w:val="center"/>
              <w:rPr>
                <w:sz w:val="24"/>
                <w:szCs w:val="24"/>
              </w:rPr>
            </w:pPr>
            <w:r w:rsidRPr="00A27711">
              <w:rPr>
                <w:sz w:val="24"/>
                <w:szCs w:val="24"/>
              </w:rPr>
              <w:t>0</w:t>
            </w:r>
          </w:p>
        </w:tc>
        <w:tc>
          <w:tcPr>
            <w:tcW w:w="521" w:type="pct"/>
            <w:tcBorders>
              <w:left w:val="single" w:sz="4" w:space="0" w:color="auto"/>
            </w:tcBorders>
          </w:tcPr>
          <w:p w:rsidR="00A27711" w:rsidRPr="00A27711" w:rsidRDefault="00A27711" w:rsidP="00A27711">
            <w:pPr>
              <w:tabs>
                <w:tab w:val="left" w:pos="720"/>
              </w:tabs>
              <w:jc w:val="center"/>
              <w:rPr>
                <w:sz w:val="24"/>
                <w:szCs w:val="24"/>
              </w:rPr>
            </w:pPr>
            <w:r w:rsidRPr="00A27711">
              <w:rPr>
                <w:sz w:val="24"/>
                <w:szCs w:val="24"/>
              </w:rPr>
              <w:t>1</w:t>
            </w:r>
          </w:p>
        </w:tc>
        <w:tc>
          <w:tcPr>
            <w:tcW w:w="575" w:type="pct"/>
          </w:tcPr>
          <w:p w:rsidR="00A27711" w:rsidRPr="00A27711" w:rsidRDefault="00A27711" w:rsidP="00A27711">
            <w:pPr>
              <w:tabs>
                <w:tab w:val="left" w:pos="720"/>
              </w:tabs>
              <w:jc w:val="center"/>
              <w:rPr>
                <w:sz w:val="24"/>
                <w:szCs w:val="24"/>
              </w:rPr>
            </w:pPr>
            <w:r w:rsidRPr="00A27711">
              <w:rPr>
                <w:sz w:val="24"/>
                <w:szCs w:val="24"/>
              </w:rPr>
              <w:t>0</w:t>
            </w:r>
          </w:p>
        </w:tc>
        <w:tc>
          <w:tcPr>
            <w:tcW w:w="595" w:type="pct"/>
          </w:tcPr>
          <w:p w:rsidR="00A27711" w:rsidRPr="00A27711" w:rsidRDefault="00A27711" w:rsidP="00A27711">
            <w:pPr>
              <w:tabs>
                <w:tab w:val="left" w:pos="720"/>
              </w:tabs>
              <w:jc w:val="center"/>
              <w:rPr>
                <w:sz w:val="24"/>
                <w:szCs w:val="24"/>
              </w:rPr>
            </w:pPr>
            <w:r w:rsidRPr="00A27711">
              <w:rPr>
                <w:sz w:val="24"/>
                <w:szCs w:val="24"/>
              </w:rPr>
              <w:t>1</w:t>
            </w:r>
          </w:p>
        </w:tc>
      </w:tr>
    </w:tbl>
    <w:p w:rsidR="00A27711" w:rsidRDefault="000443F4" w:rsidP="00A27711">
      <w:pPr>
        <w:autoSpaceDE w:val="0"/>
        <w:autoSpaceDN w:val="0"/>
        <w:adjustRightInd w:val="0"/>
        <w:ind w:right="-143"/>
        <w:jc w:val="both"/>
        <w:outlineLvl w:val="0"/>
      </w:pPr>
      <w:r>
        <w:t>.».</w:t>
      </w:r>
    </w:p>
    <w:p w:rsidR="000443F4" w:rsidRDefault="000443F4" w:rsidP="00A27711">
      <w:pPr>
        <w:autoSpaceDE w:val="0"/>
        <w:autoSpaceDN w:val="0"/>
        <w:adjustRightInd w:val="0"/>
        <w:ind w:right="-143"/>
        <w:jc w:val="both"/>
        <w:outlineLvl w:val="0"/>
      </w:pPr>
    </w:p>
    <w:p w:rsidR="000443F4" w:rsidRDefault="000443F4" w:rsidP="00A27711">
      <w:pPr>
        <w:autoSpaceDE w:val="0"/>
        <w:autoSpaceDN w:val="0"/>
        <w:adjustRightInd w:val="0"/>
        <w:ind w:right="-143"/>
        <w:jc w:val="both"/>
        <w:outlineLvl w:val="0"/>
      </w:pPr>
    </w:p>
    <w:p w:rsidR="000443F4" w:rsidRDefault="000443F4" w:rsidP="00A27711">
      <w:pPr>
        <w:autoSpaceDE w:val="0"/>
        <w:autoSpaceDN w:val="0"/>
        <w:adjustRightInd w:val="0"/>
        <w:ind w:right="-143"/>
        <w:jc w:val="both"/>
        <w:outlineLvl w:val="0"/>
      </w:pPr>
    </w:p>
    <w:p w:rsidR="000443F4" w:rsidRDefault="000443F4" w:rsidP="00A27711">
      <w:pPr>
        <w:autoSpaceDE w:val="0"/>
        <w:autoSpaceDN w:val="0"/>
        <w:adjustRightInd w:val="0"/>
        <w:ind w:right="-143"/>
        <w:jc w:val="both"/>
        <w:outlineLvl w:val="0"/>
      </w:pPr>
    </w:p>
    <w:p w:rsidR="007464FE" w:rsidRDefault="007464FE" w:rsidP="00A27711">
      <w:pPr>
        <w:autoSpaceDE w:val="0"/>
        <w:autoSpaceDN w:val="0"/>
        <w:adjustRightInd w:val="0"/>
        <w:ind w:right="-143"/>
        <w:jc w:val="both"/>
        <w:outlineLvl w:val="0"/>
      </w:pPr>
    </w:p>
    <w:p w:rsidR="00A27711" w:rsidRPr="00A27711" w:rsidRDefault="00A27711" w:rsidP="000443F4">
      <w:pPr>
        <w:autoSpaceDE w:val="0"/>
        <w:autoSpaceDN w:val="0"/>
        <w:adjustRightInd w:val="0"/>
        <w:ind w:left="10206"/>
      </w:pPr>
      <w:r w:rsidRPr="00A27711">
        <w:lastRenderedPageBreak/>
        <w:t>Приложение 2 к постановлению</w:t>
      </w:r>
    </w:p>
    <w:p w:rsidR="00A27711" w:rsidRPr="00A27711" w:rsidRDefault="00A27711" w:rsidP="000443F4">
      <w:pPr>
        <w:autoSpaceDE w:val="0"/>
        <w:autoSpaceDN w:val="0"/>
        <w:adjustRightInd w:val="0"/>
        <w:ind w:left="10206"/>
      </w:pPr>
      <w:r w:rsidRPr="00A27711">
        <w:t>администрации района</w:t>
      </w:r>
    </w:p>
    <w:p w:rsidR="00A27711" w:rsidRPr="00A27711" w:rsidRDefault="00A27711" w:rsidP="000443F4">
      <w:pPr>
        <w:tabs>
          <w:tab w:val="center" w:pos="4819"/>
          <w:tab w:val="left" w:pos="7575"/>
        </w:tabs>
        <w:ind w:left="10206"/>
        <w:rPr>
          <w:b/>
        </w:rPr>
      </w:pPr>
      <w:r w:rsidRPr="00A27711">
        <w:t xml:space="preserve">от </w:t>
      </w:r>
      <w:r w:rsidR="00200B6A">
        <w:t>16.09.2015</w:t>
      </w:r>
      <w:r w:rsidRPr="00A27711">
        <w:t xml:space="preserve"> № </w:t>
      </w:r>
      <w:r w:rsidR="00200B6A">
        <w:t>1802</w:t>
      </w:r>
    </w:p>
    <w:p w:rsidR="00A27711" w:rsidRPr="00A27711" w:rsidRDefault="00A27711" w:rsidP="00A27711"/>
    <w:p w:rsidR="00A27711" w:rsidRPr="00A27711" w:rsidRDefault="00A27711" w:rsidP="00A27711"/>
    <w:p w:rsidR="00A27711" w:rsidRPr="00A27711" w:rsidRDefault="00B324A2" w:rsidP="00A27711">
      <w:pPr>
        <w:tabs>
          <w:tab w:val="left" w:pos="720"/>
        </w:tabs>
        <w:jc w:val="center"/>
        <w:rPr>
          <w:b/>
        </w:rPr>
      </w:pPr>
      <w:r>
        <w:rPr>
          <w:b/>
        </w:rPr>
        <w:t>Изменения</w:t>
      </w:r>
      <w:r w:rsidR="00A27711" w:rsidRPr="00A27711">
        <w:rPr>
          <w:b/>
        </w:rPr>
        <w:t xml:space="preserve">, которые вносятся в </w:t>
      </w:r>
      <w:r>
        <w:rPr>
          <w:b/>
        </w:rPr>
        <w:t>приложение 2к муниципальной программе</w:t>
      </w:r>
    </w:p>
    <w:p w:rsidR="00A27711" w:rsidRPr="00A27711" w:rsidRDefault="00A27711" w:rsidP="00A27711">
      <w:pPr>
        <w:tabs>
          <w:tab w:val="left" w:pos="720"/>
        </w:tabs>
        <w:jc w:val="center"/>
        <w:rPr>
          <w:b/>
        </w:rPr>
      </w:pPr>
      <w:r w:rsidRPr="00A27711">
        <w:rPr>
          <w:b/>
        </w:rPr>
        <w:t xml:space="preserve">«Защита населения и территорий от чрезвычайных ситуаций, обеспечение пожарной безопасности </w:t>
      </w:r>
    </w:p>
    <w:p w:rsidR="00A27711" w:rsidRDefault="00A27711" w:rsidP="00A27711">
      <w:pPr>
        <w:tabs>
          <w:tab w:val="left" w:pos="720"/>
        </w:tabs>
        <w:jc w:val="center"/>
        <w:rPr>
          <w:b/>
        </w:rPr>
      </w:pPr>
      <w:r w:rsidRPr="00A27711">
        <w:rPr>
          <w:b/>
        </w:rPr>
        <w:t>вНижневартовском районе на 2014−2016 годы»</w:t>
      </w:r>
    </w:p>
    <w:p w:rsidR="00B324A2" w:rsidRDefault="00B324A2" w:rsidP="00A27711">
      <w:pPr>
        <w:tabs>
          <w:tab w:val="left" w:pos="720"/>
        </w:tabs>
        <w:jc w:val="center"/>
        <w:rPr>
          <w:b/>
        </w:rPr>
      </w:pPr>
    </w:p>
    <w:p w:rsidR="0077382B" w:rsidRPr="0077382B" w:rsidRDefault="0077382B" w:rsidP="0077382B">
      <w:pPr>
        <w:tabs>
          <w:tab w:val="left" w:pos="720"/>
        </w:tabs>
      </w:pPr>
      <w:r>
        <w:t>«</w:t>
      </w:r>
    </w:p>
    <w:tbl>
      <w:tblPr>
        <w:tblW w:w="501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9"/>
        <w:gridCol w:w="3560"/>
        <w:gridCol w:w="1698"/>
        <w:gridCol w:w="2407"/>
        <w:gridCol w:w="1701"/>
        <w:gridCol w:w="1420"/>
        <w:gridCol w:w="1565"/>
        <w:gridCol w:w="1621"/>
      </w:tblGrid>
      <w:tr w:rsidR="00A27711" w:rsidRPr="00A27711" w:rsidTr="00B324A2">
        <w:trPr>
          <w:trHeight w:val="379"/>
        </w:trPr>
        <w:tc>
          <w:tcPr>
            <w:tcW w:w="286" w:type="pct"/>
            <w:vMerge w:val="restart"/>
            <w:tcBorders>
              <w:righ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w:t>
            </w:r>
          </w:p>
          <w:p w:rsidR="00A27711" w:rsidRPr="00A27711" w:rsidRDefault="00A27711" w:rsidP="00A27711">
            <w:pPr>
              <w:tabs>
                <w:tab w:val="left" w:pos="720"/>
              </w:tabs>
              <w:jc w:val="center"/>
              <w:rPr>
                <w:b/>
                <w:sz w:val="24"/>
                <w:szCs w:val="24"/>
              </w:rPr>
            </w:pPr>
            <w:r w:rsidRPr="00A27711">
              <w:rPr>
                <w:b/>
                <w:sz w:val="24"/>
                <w:szCs w:val="24"/>
              </w:rPr>
              <w:t>п/п</w:t>
            </w:r>
          </w:p>
          <w:p w:rsidR="00A27711" w:rsidRPr="00A27711" w:rsidRDefault="00A27711" w:rsidP="00A27711">
            <w:pPr>
              <w:tabs>
                <w:tab w:val="left" w:pos="720"/>
              </w:tabs>
              <w:jc w:val="center"/>
              <w:rPr>
                <w:b/>
                <w:sz w:val="24"/>
                <w:szCs w:val="24"/>
              </w:rPr>
            </w:pPr>
          </w:p>
        </w:tc>
        <w:tc>
          <w:tcPr>
            <w:tcW w:w="1201" w:type="pct"/>
            <w:vMerge w:val="restart"/>
            <w:tcBorders>
              <w:lef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 xml:space="preserve">Мероприятия </w:t>
            </w:r>
          </w:p>
          <w:p w:rsidR="00A27711" w:rsidRPr="00A27711" w:rsidRDefault="00A27711" w:rsidP="00A27711">
            <w:pPr>
              <w:tabs>
                <w:tab w:val="left" w:pos="720"/>
              </w:tabs>
              <w:jc w:val="center"/>
              <w:rPr>
                <w:b/>
                <w:color w:val="000000"/>
                <w:sz w:val="24"/>
                <w:szCs w:val="24"/>
              </w:rPr>
            </w:pPr>
            <w:r w:rsidRPr="00A27711">
              <w:rPr>
                <w:b/>
                <w:color w:val="000000"/>
                <w:sz w:val="24"/>
                <w:szCs w:val="24"/>
              </w:rPr>
              <w:t>муниципальной</w:t>
            </w:r>
          </w:p>
          <w:p w:rsidR="00A27711" w:rsidRPr="00A27711" w:rsidRDefault="00A27711" w:rsidP="00A27711">
            <w:pPr>
              <w:tabs>
                <w:tab w:val="left" w:pos="720"/>
              </w:tabs>
              <w:jc w:val="center"/>
              <w:rPr>
                <w:b/>
                <w:sz w:val="24"/>
                <w:szCs w:val="24"/>
              </w:rPr>
            </w:pPr>
            <w:r w:rsidRPr="00A27711">
              <w:rPr>
                <w:b/>
                <w:color w:val="000000"/>
                <w:sz w:val="24"/>
                <w:szCs w:val="24"/>
              </w:rPr>
              <w:t>программы</w:t>
            </w:r>
          </w:p>
        </w:tc>
        <w:tc>
          <w:tcPr>
            <w:tcW w:w="573" w:type="pct"/>
            <w:vMerge w:val="restart"/>
            <w:tcBorders>
              <w:right w:val="single" w:sz="4" w:space="0" w:color="auto"/>
            </w:tcBorders>
          </w:tcPr>
          <w:p w:rsidR="00A27711" w:rsidRPr="00A27711" w:rsidRDefault="00A27711" w:rsidP="00A27711">
            <w:pPr>
              <w:tabs>
                <w:tab w:val="left" w:pos="720"/>
              </w:tabs>
              <w:jc w:val="center"/>
              <w:rPr>
                <w:b/>
                <w:sz w:val="24"/>
                <w:szCs w:val="24"/>
              </w:rPr>
            </w:pPr>
            <w:r w:rsidRPr="00A27711">
              <w:rPr>
                <w:b/>
                <w:color w:val="000000"/>
                <w:sz w:val="24"/>
                <w:szCs w:val="24"/>
              </w:rPr>
              <w:t>Ответстве</w:t>
            </w:r>
            <w:r w:rsidRPr="00A27711">
              <w:rPr>
                <w:b/>
                <w:color w:val="000000"/>
                <w:sz w:val="24"/>
                <w:szCs w:val="24"/>
              </w:rPr>
              <w:t>н</w:t>
            </w:r>
            <w:r w:rsidRPr="00A27711">
              <w:rPr>
                <w:b/>
                <w:color w:val="000000"/>
                <w:sz w:val="24"/>
                <w:szCs w:val="24"/>
              </w:rPr>
              <w:t>ный испо</w:t>
            </w:r>
            <w:r w:rsidRPr="00A27711">
              <w:rPr>
                <w:b/>
                <w:color w:val="000000"/>
                <w:sz w:val="24"/>
                <w:szCs w:val="24"/>
              </w:rPr>
              <w:t>л</w:t>
            </w:r>
            <w:r w:rsidRPr="00A27711">
              <w:rPr>
                <w:b/>
                <w:color w:val="000000"/>
                <w:sz w:val="24"/>
                <w:szCs w:val="24"/>
              </w:rPr>
              <w:t>н</w:t>
            </w:r>
            <w:r w:rsidRPr="00A27711">
              <w:rPr>
                <w:b/>
                <w:color w:val="000000"/>
                <w:sz w:val="24"/>
                <w:szCs w:val="24"/>
              </w:rPr>
              <w:t>и</w:t>
            </w:r>
            <w:r w:rsidRPr="00A27711">
              <w:rPr>
                <w:b/>
                <w:color w:val="000000"/>
                <w:sz w:val="24"/>
                <w:szCs w:val="24"/>
              </w:rPr>
              <w:t>тель/соисполнитель</w:t>
            </w:r>
          </w:p>
        </w:tc>
        <w:tc>
          <w:tcPr>
            <w:tcW w:w="812" w:type="pct"/>
            <w:vMerge w:val="restart"/>
            <w:tcBorders>
              <w:left w:val="single" w:sz="4" w:space="0" w:color="auto"/>
              <w:right w:val="single" w:sz="4" w:space="0" w:color="auto"/>
            </w:tcBorders>
          </w:tcPr>
          <w:p w:rsidR="00A27711" w:rsidRPr="00A27711" w:rsidRDefault="00A27711" w:rsidP="00A27711">
            <w:pPr>
              <w:jc w:val="center"/>
              <w:rPr>
                <w:b/>
                <w:color w:val="000000"/>
                <w:sz w:val="24"/>
                <w:szCs w:val="24"/>
              </w:rPr>
            </w:pPr>
            <w:r w:rsidRPr="00A27711">
              <w:rPr>
                <w:b/>
                <w:color w:val="000000"/>
                <w:sz w:val="24"/>
                <w:szCs w:val="24"/>
              </w:rPr>
              <w:t>Источники</w:t>
            </w:r>
          </w:p>
          <w:p w:rsidR="00A27711" w:rsidRPr="00A27711" w:rsidRDefault="00A27711" w:rsidP="00A27711">
            <w:pPr>
              <w:jc w:val="center"/>
              <w:rPr>
                <w:b/>
                <w:sz w:val="24"/>
                <w:szCs w:val="24"/>
              </w:rPr>
            </w:pPr>
            <w:r w:rsidRPr="00A27711">
              <w:rPr>
                <w:b/>
                <w:color w:val="000000"/>
                <w:sz w:val="24"/>
                <w:szCs w:val="24"/>
              </w:rPr>
              <w:t>финансирования</w:t>
            </w:r>
          </w:p>
          <w:p w:rsidR="00A27711" w:rsidRPr="00A27711" w:rsidRDefault="00A27711" w:rsidP="00A27711">
            <w:pPr>
              <w:rPr>
                <w:b/>
                <w:sz w:val="24"/>
                <w:szCs w:val="24"/>
              </w:rPr>
            </w:pPr>
          </w:p>
          <w:p w:rsidR="00A27711" w:rsidRPr="00A27711" w:rsidRDefault="00A27711" w:rsidP="00A27711">
            <w:pPr>
              <w:rPr>
                <w:b/>
                <w:sz w:val="24"/>
                <w:szCs w:val="24"/>
              </w:rPr>
            </w:pPr>
          </w:p>
          <w:p w:rsidR="00A27711" w:rsidRPr="00A27711" w:rsidRDefault="00A27711" w:rsidP="00A27711">
            <w:pPr>
              <w:tabs>
                <w:tab w:val="left" w:pos="720"/>
              </w:tabs>
              <w:rPr>
                <w:b/>
                <w:sz w:val="24"/>
                <w:szCs w:val="24"/>
              </w:rPr>
            </w:pPr>
          </w:p>
        </w:tc>
        <w:tc>
          <w:tcPr>
            <w:tcW w:w="2128" w:type="pct"/>
            <w:gridSpan w:val="4"/>
            <w:tcBorders>
              <w:left w:val="single" w:sz="4" w:space="0" w:color="auto"/>
              <w:bottom w:val="single" w:sz="4" w:space="0" w:color="auto"/>
              <w:righ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Финансовые затраты на реализацию (тыс. руб.)</w:t>
            </w:r>
          </w:p>
        </w:tc>
      </w:tr>
      <w:tr w:rsidR="00A27711" w:rsidRPr="00A27711" w:rsidTr="00B324A2">
        <w:trPr>
          <w:trHeight w:val="435"/>
        </w:trPr>
        <w:tc>
          <w:tcPr>
            <w:tcW w:w="286" w:type="pct"/>
            <w:vMerge/>
            <w:tcBorders>
              <w:right w:val="single" w:sz="4" w:space="0" w:color="auto"/>
            </w:tcBorders>
          </w:tcPr>
          <w:p w:rsidR="00A27711" w:rsidRPr="00A27711" w:rsidRDefault="00A27711" w:rsidP="00A27711">
            <w:pPr>
              <w:tabs>
                <w:tab w:val="left" w:pos="720"/>
              </w:tabs>
              <w:jc w:val="center"/>
              <w:rPr>
                <w:b/>
                <w:sz w:val="24"/>
                <w:szCs w:val="24"/>
              </w:rPr>
            </w:pPr>
          </w:p>
        </w:tc>
        <w:tc>
          <w:tcPr>
            <w:tcW w:w="1201" w:type="pct"/>
            <w:vMerge/>
            <w:tcBorders>
              <w:left w:val="single" w:sz="4" w:space="0" w:color="auto"/>
            </w:tcBorders>
          </w:tcPr>
          <w:p w:rsidR="00A27711" w:rsidRPr="00A27711" w:rsidRDefault="00A27711" w:rsidP="00A27711">
            <w:pPr>
              <w:tabs>
                <w:tab w:val="left" w:pos="720"/>
              </w:tabs>
              <w:jc w:val="center"/>
              <w:rPr>
                <w:b/>
                <w:sz w:val="24"/>
                <w:szCs w:val="24"/>
              </w:rPr>
            </w:pPr>
          </w:p>
        </w:tc>
        <w:tc>
          <w:tcPr>
            <w:tcW w:w="573" w:type="pct"/>
            <w:vMerge/>
            <w:tcBorders>
              <w:right w:val="single" w:sz="4" w:space="0" w:color="auto"/>
            </w:tcBorders>
          </w:tcPr>
          <w:p w:rsidR="00A27711" w:rsidRPr="00A27711" w:rsidRDefault="00A27711" w:rsidP="00A27711">
            <w:pPr>
              <w:tabs>
                <w:tab w:val="left" w:pos="720"/>
              </w:tabs>
              <w:jc w:val="center"/>
              <w:rPr>
                <w:b/>
                <w:sz w:val="24"/>
                <w:szCs w:val="24"/>
              </w:rPr>
            </w:pPr>
          </w:p>
        </w:tc>
        <w:tc>
          <w:tcPr>
            <w:tcW w:w="812" w:type="pct"/>
            <w:vMerge/>
            <w:tcBorders>
              <w:left w:val="single" w:sz="4" w:space="0" w:color="auto"/>
              <w:right w:val="single" w:sz="4" w:space="0" w:color="auto"/>
            </w:tcBorders>
          </w:tcPr>
          <w:p w:rsidR="00A27711" w:rsidRPr="00A27711" w:rsidRDefault="00A27711" w:rsidP="00A27711">
            <w:pPr>
              <w:tabs>
                <w:tab w:val="left" w:pos="720"/>
              </w:tabs>
              <w:jc w:val="center"/>
              <w:rPr>
                <w:b/>
                <w:sz w:val="24"/>
                <w:szCs w:val="24"/>
              </w:rPr>
            </w:pPr>
          </w:p>
        </w:tc>
        <w:tc>
          <w:tcPr>
            <w:tcW w:w="574" w:type="pct"/>
            <w:vMerge w:val="restart"/>
            <w:tcBorders>
              <w:top w:val="single" w:sz="4" w:space="0" w:color="auto"/>
              <w:left w:val="single" w:sz="4" w:space="0" w:color="auto"/>
              <w:right w:val="single" w:sz="4" w:space="0" w:color="auto"/>
            </w:tcBorders>
          </w:tcPr>
          <w:p w:rsidR="00A27711" w:rsidRPr="00A27711" w:rsidRDefault="00A27711" w:rsidP="00A27711">
            <w:pPr>
              <w:tabs>
                <w:tab w:val="left" w:pos="720"/>
              </w:tabs>
              <w:jc w:val="center"/>
              <w:rPr>
                <w:b/>
                <w:sz w:val="24"/>
                <w:szCs w:val="24"/>
              </w:rPr>
            </w:pPr>
            <w:r w:rsidRPr="00A27711">
              <w:rPr>
                <w:b/>
                <w:color w:val="000000"/>
                <w:sz w:val="24"/>
                <w:szCs w:val="24"/>
              </w:rPr>
              <w:t>всего</w:t>
            </w:r>
          </w:p>
        </w:tc>
        <w:tc>
          <w:tcPr>
            <w:tcW w:w="1554" w:type="pct"/>
            <w:gridSpan w:val="3"/>
            <w:tcBorders>
              <w:top w:val="single" w:sz="4" w:space="0" w:color="auto"/>
              <w:left w:val="single" w:sz="4" w:space="0" w:color="auto"/>
              <w:bottom w:val="single" w:sz="4" w:space="0" w:color="auto"/>
              <w:righ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в том числе</w:t>
            </w:r>
            <w:r w:rsidR="00B324A2">
              <w:rPr>
                <w:b/>
                <w:sz w:val="24"/>
                <w:szCs w:val="24"/>
              </w:rPr>
              <w:t>:</w:t>
            </w:r>
          </w:p>
        </w:tc>
      </w:tr>
      <w:tr w:rsidR="00A27711" w:rsidRPr="00A27711" w:rsidTr="00B324A2">
        <w:trPr>
          <w:trHeight w:val="452"/>
        </w:trPr>
        <w:tc>
          <w:tcPr>
            <w:tcW w:w="286" w:type="pct"/>
            <w:vMerge/>
            <w:tcBorders>
              <w:bottom w:val="single" w:sz="4" w:space="0" w:color="auto"/>
              <w:right w:val="single" w:sz="4" w:space="0" w:color="auto"/>
            </w:tcBorders>
          </w:tcPr>
          <w:p w:rsidR="00A27711" w:rsidRPr="00A27711" w:rsidRDefault="00A27711" w:rsidP="00A27711">
            <w:pPr>
              <w:tabs>
                <w:tab w:val="left" w:pos="720"/>
              </w:tabs>
              <w:jc w:val="center"/>
              <w:rPr>
                <w:b/>
                <w:sz w:val="24"/>
                <w:szCs w:val="24"/>
              </w:rPr>
            </w:pPr>
          </w:p>
        </w:tc>
        <w:tc>
          <w:tcPr>
            <w:tcW w:w="1201" w:type="pct"/>
            <w:vMerge/>
            <w:tcBorders>
              <w:left w:val="single" w:sz="4" w:space="0" w:color="auto"/>
              <w:bottom w:val="single" w:sz="4" w:space="0" w:color="auto"/>
            </w:tcBorders>
          </w:tcPr>
          <w:p w:rsidR="00A27711" w:rsidRPr="00A27711" w:rsidRDefault="00A27711" w:rsidP="00A27711">
            <w:pPr>
              <w:tabs>
                <w:tab w:val="left" w:pos="720"/>
              </w:tabs>
              <w:jc w:val="center"/>
              <w:rPr>
                <w:b/>
                <w:sz w:val="24"/>
                <w:szCs w:val="24"/>
              </w:rPr>
            </w:pPr>
          </w:p>
        </w:tc>
        <w:tc>
          <w:tcPr>
            <w:tcW w:w="573" w:type="pct"/>
            <w:vMerge/>
            <w:tcBorders>
              <w:bottom w:val="single" w:sz="4" w:space="0" w:color="auto"/>
              <w:right w:val="single" w:sz="4" w:space="0" w:color="auto"/>
            </w:tcBorders>
          </w:tcPr>
          <w:p w:rsidR="00A27711" w:rsidRPr="00A27711" w:rsidRDefault="00A27711" w:rsidP="00A27711">
            <w:pPr>
              <w:tabs>
                <w:tab w:val="left" w:pos="720"/>
              </w:tabs>
              <w:jc w:val="center"/>
              <w:rPr>
                <w:b/>
                <w:sz w:val="24"/>
                <w:szCs w:val="24"/>
              </w:rPr>
            </w:pPr>
          </w:p>
        </w:tc>
        <w:tc>
          <w:tcPr>
            <w:tcW w:w="812" w:type="pct"/>
            <w:vMerge/>
            <w:tcBorders>
              <w:left w:val="single" w:sz="4" w:space="0" w:color="auto"/>
              <w:bottom w:val="single" w:sz="4" w:space="0" w:color="auto"/>
              <w:right w:val="single" w:sz="4" w:space="0" w:color="auto"/>
            </w:tcBorders>
          </w:tcPr>
          <w:p w:rsidR="00A27711" w:rsidRPr="00A27711" w:rsidRDefault="00A27711" w:rsidP="00A27711">
            <w:pPr>
              <w:tabs>
                <w:tab w:val="left" w:pos="720"/>
              </w:tabs>
              <w:jc w:val="center"/>
              <w:rPr>
                <w:b/>
                <w:sz w:val="24"/>
                <w:szCs w:val="24"/>
              </w:rPr>
            </w:pPr>
          </w:p>
        </w:tc>
        <w:tc>
          <w:tcPr>
            <w:tcW w:w="574" w:type="pct"/>
            <w:vMerge/>
            <w:tcBorders>
              <w:left w:val="single" w:sz="4" w:space="0" w:color="auto"/>
              <w:bottom w:val="single" w:sz="4" w:space="0" w:color="auto"/>
              <w:right w:val="single" w:sz="4" w:space="0" w:color="auto"/>
            </w:tcBorders>
          </w:tcPr>
          <w:p w:rsidR="00A27711" w:rsidRPr="00A27711" w:rsidRDefault="00A27711" w:rsidP="00A27711">
            <w:pPr>
              <w:tabs>
                <w:tab w:val="left" w:pos="720"/>
              </w:tabs>
              <w:jc w:val="center"/>
              <w:rPr>
                <w:b/>
                <w:color w:val="000000"/>
                <w:sz w:val="24"/>
                <w:szCs w:val="24"/>
              </w:rPr>
            </w:pPr>
          </w:p>
        </w:tc>
        <w:tc>
          <w:tcPr>
            <w:tcW w:w="479" w:type="pct"/>
            <w:tcBorders>
              <w:top w:val="single" w:sz="4" w:space="0" w:color="auto"/>
              <w:left w:val="single" w:sz="4" w:space="0" w:color="auto"/>
              <w:bottom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2014</w:t>
            </w:r>
          </w:p>
        </w:tc>
        <w:tc>
          <w:tcPr>
            <w:tcW w:w="528" w:type="pct"/>
            <w:tcBorders>
              <w:top w:val="single" w:sz="4" w:space="0" w:color="auto"/>
              <w:bottom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2015</w:t>
            </w:r>
          </w:p>
        </w:tc>
        <w:tc>
          <w:tcPr>
            <w:tcW w:w="547" w:type="pct"/>
            <w:tcBorders>
              <w:top w:val="single" w:sz="4" w:space="0" w:color="auto"/>
              <w:bottom w:val="single" w:sz="4" w:space="0" w:color="auto"/>
              <w:righ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2016</w:t>
            </w:r>
          </w:p>
        </w:tc>
      </w:tr>
      <w:tr w:rsidR="00A27711" w:rsidRPr="00A27711" w:rsidTr="00B324A2">
        <w:trPr>
          <w:trHeight w:val="151"/>
        </w:trPr>
        <w:tc>
          <w:tcPr>
            <w:tcW w:w="286" w:type="pct"/>
            <w:tcBorders>
              <w:top w:val="single" w:sz="4" w:space="0" w:color="auto"/>
              <w:righ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1</w:t>
            </w:r>
          </w:p>
        </w:tc>
        <w:tc>
          <w:tcPr>
            <w:tcW w:w="1201" w:type="pct"/>
            <w:tcBorders>
              <w:top w:val="single" w:sz="4" w:space="0" w:color="auto"/>
              <w:lef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2</w:t>
            </w:r>
          </w:p>
        </w:tc>
        <w:tc>
          <w:tcPr>
            <w:tcW w:w="573" w:type="pct"/>
            <w:tcBorders>
              <w:top w:val="single" w:sz="4" w:space="0" w:color="auto"/>
              <w:righ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3</w:t>
            </w:r>
          </w:p>
        </w:tc>
        <w:tc>
          <w:tcPr>
            <w:tcW w:w="812" w:type="pct"/>
            <w:tcBorders>
              <w:top w:val="single" w:sz="4" w:space="0" w:color="auto"/>
              <w:left w:val="single" w:sz="4" w:space="0" w:color="auto"/>
              <w:righ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4</w:t>
            </w:r>
          </w:p>
        </w:tc>
        <w:tc>
          <w:tcPr>
            <w:tcW w:w="574" w:type="pct"/>
            <w:tcBorders>
              <w:top w:val="single" w:sz="4" w:space="0" w:color="auto"/>
              <w:left w:val="single" w:sz="4" w:space="0" w:color="auto"/>
              <w:right w:val="single" w:sz="4" w:space="0" w:color="auto"/>
            </w:tcBorders>
          </w:tcPr>
          <w:p w:rsidR="00A27711" w:rsidRPr="00A27711" w:rsidRDefault="00A27711" w:rsidP="00A27711">
            <w:pPr>
              <w:tabs>
                <w:tab w:val="left" w:pos="720"/>
              </w:tabs>
              <w:jc w:val="center"/>
              <w:rPr>
                <w:b/>
                <w:color w:val="000000"/>
                <w:sz w:val="24"/>
                <w:szCs w:val="24"/>
              </w:rPr>
            </w:pPr>
            <w:r w:rsidRPr="00A27711">
              <w:rPr>
                <w:b/>
                <w:color w:val="000000"/>
                <w:sz w:val="24"/>
                <w:szCs w:val="24"/>
              </w:rPr>
              <w:t>5</w:t>
            </w:r>
          </w:p>
        </w:tc>
        <w:tc>
          <w:tcPr>
            <w:tcW w:w="479" w:type="pct"/>
            <w:tcBorders>
              <w:top w:val="single" w:sz="4" w:space="0" w:color="auto"/>
              <w:lef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6</w:t>
            </w:r>
          </w:p>
        </w:tc>
        <w:tc>
          <w:tcPr>
            <w:tcW w:w="528" w:type="pct"/>
            <w:tcBorders>
              <w:top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7</w:t>
            </w:r>
          </w:p>
        </w:tc>
        <w:tc>
          <w:tcPr>
            <w:tcW w:w="547" w:type="pct"/>
            <w:tcBorders>
              <w:top w:val="single" w:sz="4" w:space="0" w:color="auto"/>
              <w:right w:val="single" w:sz="4" w:space="0" w:color="auto"/>
            </w:tcBorders>
          </w:tcPr>
          <w:p w:rsidR="00A27711" w:rsidRPr="00A27711" w:rsidRDefault="00A27711" w:rsidP="00A27711">
            <w:pPr>
              <w:tabs>
                <w:tab w:val="left" w:pos="720"/>
              </w:tabs>
              <w:jc w:val="center"/>
              <w:rPr>
                <w:b/>
                <w:sz w:val="24"/>
                <w:szCs w:val="24"/>
              </w:rPr>
            </w:pPr>
            <w:r w:rsidRPr="00A27711">
              <w:rPr>
                <w:b/>
                <w:sz w:val="24"/>
                <w:szCs w:val="24"/>
              </w:rPr>
              <w:t>8</w:t>
            </w:r>
          </w:p>
        </w:tc>
      </w:tr>
      <w:tr w:rsidR="00A27711" w:rsidRPr="00A27711" w:rsidTr="00B324A2">
        <w:tc>
          <w:tcPr>
            <w:tcW w:w="5000" w:type="pct"/>
            <w:gridSpan w:val="8"/>
            <w:tcBorders>
              <w:right w:val="single" w:sz="4" w:space="0" w:color="auto"/>
            </w:tcBorders>
          </w:tcPr>
          <w:p w:rsidR="00A27711" w:rsidRPr="00A27711" w:rsidRDefault="00A27711" w:rsidP="00A27711">
            <w:pPr>
              <w:jc w:val="center"/>
              <w:rPr>
                <w:b/>
                <w:bCs/>
                <w:color w:val="000000"/>
                <w:sz w:val="24"/>
                <w:szCs w:val="24"/>
              </w:rPr>
            </w:pPr>
            <w:r w:rsidRPr="00A27711">
              <w:rPr>
                <w:b/>
                <w:bCs/>
                <w:color w:val="000000"/>
                <w:sz w:val="24"/>
                <w:szCs w:val="24"/>
                <w:lang w:val="en-US"/>
              </w:rPr>
              <w:t>I</w:t>
            </w:r>
            <w:r w:rsidRPr="00A27711">
              <w:rPr>
                <w:b/>
                <w:bCs/>
                <w:color w:val="000000"/>
                <w:sz w:val="24"/>
                <w:szCs w:val="24"/>
              </w:rPr>
              <w:t>. Цель: повышение уровня пожарной безопасности на территории района</w:t>
            </w:r>
          </w:p>
        </w:tc>
      </w:tr>
      <w:tr w:rsidR="00A27711" w:rsidRPr="00A27711" w:rsidTr="00B324A2">
        <w:tc>
          <w:tcPr>
            <w:tcW w:w="5000" w:type="pct"/>
            <w:gridSpan w:val="8"/>
            <w:tcBorders>
              <w:right w:val="single" w:sz="4" w:space="0" w:color="auto"/>
            </w:tcBorders>
          </w:tcPr>
          <w:p w:rsidR="00A27711" w:rsidRPr="00A27711" w:rsidRDefault="00B324A2" w:rsidP="00A27711">
            <w:pPr>
              <w:jc w:val="center"/>
              <w:rPr>
                <w:b/>
                <w:bCs/>
                <w:color w:val="000000"/>
                <w:sz w:val="24"/>
                <w:szCs w:val="24"/>
              </w:rPr>
            </w:pPr>
            <w:r>
              <w:rPr>
                <w:b/>
                <w:bCs/>
                <w:color w:val="000000"/>
                <w:sz w:val="24"/>
                <w:szCs w:val="24"/>
              </w:rPr>
              <w:t>Подпрограмма 1</w:t>
            </w:r>
            <w:r w:rsidR="00A27711" w:rsidRPr="00A27711">
              <w:rPr>
                <w:b/>
                <w:bCs/>
                <w:color w:val="000000"/>
                <w:sz w:val="24"/>
                <w:szCs w:val="24"/>
              </w:rPr>
              <w:t xml:space="preserve"> «Укрепление пожарной безопасности в районе»</w:t>
            </w:r>
          </w:p>
        </w:tc>
      </w:tr>
      <w:tr w:rsidR="00A27711" w:rsidRPr="00A27711" w:rsidTr="00B324A2">
        <w:tc>
          <w:tcPr>
            <w:tcW w:w="5000" w:type="pct"/>
            <w:gridSpan w:val="8"/>
            <w:tcBorders>
              <w:right w:val="single" w:sz="4" w:space="0" w:color="auto"/>
            </w:tcBorders>
          </w:tcPr>
          <w:p w:rsidR="00A27711" w:rsidRPr="00A27711" w:rsidRDefault="00A27711" w:rsidP="00A27711">
            <w:pPr>
              <w:jc w:val="center"/>
              <w:rPr>
                <w:b/>
                <w:sz w:val="24"/>
                <w:szCs w:val="24"/>
              </w:rPr>
            </w:pPr>
            <w:r w:rsidRPr="00A27711">
              <w:rPr>
                <w:b/>
                <w:bCs/>
                <w:color w:val="000000"/>
                <w:sz w:val="24"/>
                <w:szCs w:val="24"/>
              </w:rPr>
              <w:t xml:space="preserve">Задача 2. </w:t>
            </w:r>
            <w:r w:rsidRPr="00A27711">
              <w:rPr>
                <w:b/>
                <w:sz w:val="24"/>
                <w:szCs w:val="24"/>
              </w:rPr>
              <w:t>Обеспечение населенных пунктов района источниками противопожарного водоснабжения</w:t>
            </w:r>
          </w:p>
        </w:tc>
      </w:tr>
      <w:tr w:rsidR="00A27711" w:rsidRPr="00A27711" w:rsidTr="00B324A2">
        <w:trPr>
          <w:trHeight w:val="273"/>
        </w:trPr>
        <w:tc>
          <w:tcPr>
            <w:tcW w:w="286" w:type="pct"/>
            <w:vMerge w:val="restart"/>
            <w:tcBorders>
              <w:right w:val="single" w:sz="4" w:space="0" w:color="auto"/>
            </w:tcBorders>
          </w:tcPr>
          <w:p w:rsidR="00A27711" w:rsidRPr="00A27711" w:rsidRDefault="00A27711" w:rsidP="00A27711">
            <w:pPr>
              <w:tabs>
                <w:tab w:val="left" w:pos="720"/>
              </w:tabs>
              <w:jc w:val="center"/>
              <w:rPr>
                <w:sz w:val="24"/>
                <w:szCs w:val="24"/>
              </w:rPr>
            </w:pPr>
            <w:r w:rsidRPr="00A27711">
              <w:rPr>
                <w:sz w:val="24"/>
                <w:szCs w:val="24"/>
              </w:rPr>
              <w:t>2.2.</w:t>
            </w:r>
          </w:p>
        </w:tc>
        <w:tc>
          <w:tcPr>
            <w:tcW w:w="1201" w:type="pct"/>
            <w:vMerge w:val="restart"/>
            <w:tcBorders>
              <w:left w:val="single" w:sz="4" w:space="0" w:color="auto"/>
            </w:tcBorders>
          </w:tcPr>
          <w:p w:rsidR="00A27711" w:rsidRPr="00A27711" w:rsidRDefault="00A27711" w:rsidP="00B324A2">
            <w:pPr>
              <w:tabs>
                <w:tab w:val="left" w:pos="720"/>
              </w:tabs>
              <w:jc w:val="both"/>
              <w:rPr>
                <w:sz w:val="24"/>
                <w:szCs w:val="24"/>
              </w:rPr>
            </w:pPr>
            <w:r w:rsidRPr="00A27711">
              <w:rPr>
                <w:sz w:val="24"/>
                <w:szCs w:val="24"/>
              </w:rPr>
              <w:t>Проектирование и монтаж ус</w:t>
            </w:r>
            <w:r w:rsidRPr="00A27711">
              <w:rPr>
                <w:sz w:val="24"/>
                <w:szCs w:val="24"/>
              </w:rPr>
              <w:t>т</w:t>
            </w:r>
            <w:r w:rsidRPr="00A27711">
              <w:rPr>
                <w:sz w:val="24"/>
                <w:szCs w:val="24"/>
              </w:rPr>
              <w:t>ройства  наружного противоп</w:t>
            </w:r>
            <w:r w:rsidRPr="00A27711">
              <w:rPr>
                <w:sz w:val="24"/>
                <w:szCs w:val="24"/>
              </w:rPr>
              <w:t>о</w:t>
            </w:r>
            <w:r w:rsidRPr="00A27711">
              <w:rPr>
                <w:sz w:val="24"/>
                <w:szCs w:val="24"/>
              </w:rPr>
              <w:t>жарного водовода в д. Пасол</w:t>
            </w:r>
          </w:p>
        </w:tc>
        <w:tc>
          <w:tcPr>
            <w:tcW w:w="573" w:type="pct"/>
            <w:vMerge w:val="restart"/>
            <w:tcBorders>
              <w:right w:val="single" w:sz="4" w:space="0" w:color="auto"/>
            </w:tcBorders>
          </w:tcPr>
          <w:p w:rsidR="00A27711" w:rsidRPr="00A27711" w:rsidRDefault="00A27711" w:rsidP="00A27711">
            <w:pPr>
              <w:tabs>
                <w:tab w:val="left" w:pos="720"/>
              </w:tabs>
              <w:jc w:val="center"/>
              <w:rPr>
                <w:sz w:val="24"/>
                <w:szCs w:val="24"/>
              </w:rPr>
            </w:pPr>
            <w:r w:rsidRPr="00A27711">
              <w:rPr>
                <w:sz w:val="24"/>
                <w:szCs w:val="24"/>
              </w:rPr>
              <w:t xml:space="preserve">МКУ НВ «Управление по делам ГО </w:t>
            </w:r>
            <w:r w:rsidR="00B324A2">
              <w:rPr>
                <w:sz w:val="24"/>
                <w:szCs w:val="24"/>
              </w:rPr>
              <w:t>и ЧС»;</w:t>
            </w:r>
          </w:p>
          <w:p w:rsidR="00A27711" w:rsidRPr="00A27711" w:rsidRDefault="00A27711" w:rsidP="00A27711">
            <w:pPr>
              <w:tabs>
                <w:tab w:val="left" w:pos="720"/>
              </w:tabs>
              <w:jc w:val="center"/>
              <w:rPr>
                <w:sz w:val="24"/>
                <w:szCs w:val="24"/>
              </w:rPr>
            </w:pPr>
            <w:r w:rsidRPr="00A27711">
              <w:rPr>
                <w:sz w:val="24"/>
                <w:szCs w:val="24"/>
              </w:rPr>
              <w:t>МКУ «УКС по застройке Нижнева</w:t>
            </w:r>
            <w:r w:rsidRPr="00A27711">
              <w:rPr>
                <w:sz w:val="24"/>
                <w:szCs w:val="24"/>
              </w:rPr>
              <w:t>р</w:t>
            </w:r>
            <w:r w:rsidRPr="00A27711">
              <w:rPr>
                <w:sz w:val="24"/>
                <w:szCs w:val="24"/>
              </w:rPr>
              <w:t>товского ра</w:t>
            </w:r>
            <w:r w:rsidRPr="00A27711">
              <w:rPr>
                <w:sz w:val="24"/>
                <w:szCs w:val="24"/>
              </w:rPr>
              <w:t>й</w:t>
            </w:r>
            <w:r w:rsidRPr="00A27711">
              <w:rPr>
                <w:sz w:val="24"/>
                <w:szCs w:val="24"/>
              </w:rPr>
              <w:t>она»</w:t>
            </w:r>
          </w:p>
        </w:tc>
        <w:tc>
          <w:tcPr>
            <w:tcW w:w="812" w:type="pct"/>
            <w:tcBorders>
              <w:left w:val="single" w:sz="4" w:space="0" w:color="auto"/>
            </w:tcBorders>
          </w:tcPr>
          <w:p w:rsidR="00A27711" w:rsidRPr="00A27711" w:rsidRDefault="00A27711" w:rsidP="00A27711">
            <w:pPr>
              <w:tabs>
                <w:tab w:val="left" w:pos="720"/>
              </w:tabs>
              <w:jc w:val="center"/>
              <w:rPr>
                <w:sz w:val="24"/>
                <w:szCs w:val="24"/>
              </w:rPr>
            </w:pPr>
            <w:r w:rsidRPr="00A27711">
              <w:rPr>
                <w:sz w:val="24"/>
                <w:szCs w:val="24"/>
              </w:rPr>
              <w:t>всего</w:t>
            </w:r>
          </w:p>
        </w:tc>
        <w:tc>
          <w:tcPr>
            <w:tcW w:w="574" w:type="pct"/>
            <w:tcBorders>
              <w:right w:val="single" w:sz="4" w:space="0" w:color="auto"/>
            </w:tcBorders>
          </w:tcPr>
          <w:p w:rsidR="00A27711" w:rsidRPr="00A27711" w:rsidRDefault="00A27711" w:rsidP="00A27711">
            <w:pPr>
              <w:tabs>
                <w:tab w:val="left" w:pos="720"/>
              </w:tabs>
              <w:jc w:val="center"/>
              <w:rPr>
                <w:sz w:val="24"/>
                <w:szCs w:val="24"/>
              </w:rPr>
            </w:pPr>
            <w:r w:rsidRPr="00A27711">
              <w:rPr>
                <w:sz w:val="24"/>
                <w:szCs w:val="24"/>
              </w:rPr>
              <w:t>197,1</w:t>
            </w:r>
          </w:p>
        </w:tc>
        <w:tc>
          <w:tcPr>
            <w:tcW w:w="479" w:type="pct"/>
            <w:tcBorders>
              <w:left w:val="single" w:sz="4" w:space="0" w:color="auto"/>
            </w:tcBorders>
          </w:tcPr>
          <w:p w:rsidR="00A27711" w:rsidRPr="00A27711" w:rsidRDefault="00A27711" w:rsidP="00A27711">
            <w:pPr>
              <w:tabs>
                <w:tab w:val="left" w:pos="720"/>
              </w:tabs>
              <w:jc w:val="center"/>
              <w:rPr>
                <w:sz w:val="24"/>
                <w:szCs w:val="24"/>
              </w:rPr>
            </w:pPr>
            <w:r w:rsidRPr="00A27711">
              <w:rPr>
                <w:sz w:val="24"/>
                <w:szCs w:val="24"/>
              </w:rPr>
              <w:t>0,0</w:t>
            </w:r>
          </w:p>
        </w:tc>
        <w:tc>
          <w:tcPr>
            <w:tcW w:w="528" w:type="pct"/>
          </w:tcPr>
          <w:p w:rsidR="00A27711" w:rsidRPr="00A27711" w:rsidRDefault="00A27711" w:rsidP="00A27711">
            <w:pPr>
              <w:tabs>
                <w:tab w:val="left" w:pos="720"/>
              </w:tabs>
              <w:jc w:val="center"/>
              <w:rPr>
                <w:sz w:val="24"/>
                <w:szCs w:val="24"/>
              </w:rPr>
            </w:pPr>
            <w:r w:rsidRPr="00A27711">
              <w:rPr>
                <w:sz w:val="24"/>
                <w:szCs w:val="24"/>
              </w:rPr>
              <w:t>197,1</w:t>
            </w:r>
          </w:p>
        </w:tc>
        <w:tc>
          <w:tcPr>
            <w:tcW w:w="547" w:type="pct"/>
          </w:tcPr>
          <w:p w:rsidR="00A27711" w:rsidRPr="00A27711" w:rsidRDefault="00A27711" w:rsidP="00A27711">
            <w:pPr>
              <w:tabs>
                <w:tab w:val="left" w:pos="720"/>
              </w:tabs>
              <w:jc w:val="center"/>
              <w:rPr>
                <w:sz w:val="24"/>
                <w:szCs w:val="24"/>
              </w:rPr>
            </w:pPr>
            <w:r w:rsidRPr="00A27711">
              <w:rPr>
                <w:sz w:val="24"/>
                <w:szCs w:val="24"/>
              </w:rPr>
              <w:t>0,0</w:t>
            </w:r>
          </w:p>
        </w:tc>
      </w:tr>
      <w:tr w:rsidR="00A27711" w:rsidRPr="00A27711" w:rsidTr="00B324A2">
        <w:tc>
          <w:tcPr>
            <w:tcW w:w="286" w:type="pct"/>
            <w:vMerge/>
            <w:tcBorders>
              <w:right w:val="single" w:sz="4" w:space="0" w:color="auto"/>
            </w:tcBorders>
          </w:tcPr>
          <w:p w:rsidR="00A27711" w:rsidRPr="00A27711" w:rsidRDefault="00A27711" w:rsidP="00A27711">
            <w:pPr>
              <w:tabs>
                <w:tab w:val="left" w:pos="720"/>
              </w:tabs>
              <w:jc w:val="center"/>
              <w:rPr>
                <w:sz w:val="24"/>
                <w:szCs w:val="24"/>
              </w:rPr>
            </w:pPr>
          </w:p>
        </w:tc>
        <w:tc>
          <w:tcPr>
            <w:tcW w:w="1201" w:type="pct"/>
            <w:vMerge/>
            <w:tcBorders>
              <w:left w:val="single" w:sz="4" w:space="0" w:color="auto"/>
            </w:tcBorders>
          </w:tcPr>
          <w:p w:rsidR="00A27711" w:rsidRPr="00A27711" w:rsidRDefault="00A27711" w:rsidP="00A27711">
            <w:pPr>
              <w:tabs>
                <w:tab w:val="left" w:pos="720"/>
              </w:tabs>
              <w:jc w:val="both"/>
              <w:rPr>
                <w:sz w:val="24"/>
                <w:szCs w:val="24"/>
              </w:rPr>
            </w:pPr>
          </w:p>
        </w:tc>
        <w:tc>
          <w:tcPr>
            <w:tcW w:w="573" w:type="pct"/>
            <w:vMerge/>
            <w:tcBorders>
              <w:right w:val="single" w:sz="4" w:space="0" w:color="auto"/>
            </w:tcBorders>
          </w:tcPr>
          <w:p w:rsidR="00A27711" w:rsidRPr="00A27711" w:rsidRDefault="00A27711" w:rsidP="00A27711">
            <w:pPr>
              <w:tabs>
                <w:tab w:val="left" w:pos="720"/>
              </w:tabs>
              <w:jc w:val="center"/>
              <w:rPr>
                <w:sz w:val="24"/>
                <w:szCs w:val="24"/>
              </w:rPr>
            </w:pPr>
          </w:p>
        </w:tc>
        <w:tc>
          <w:tcPr>
            <w:tcW w:w="812" w:type="pct"/>
            <w:tcBorders>
              <w:left w:val="single" w:sz="4" w:space="0" w:color="auto"/>
            </w:tcBorders>
          </w:tcPr>
          <w:p w:rsidR="00A27711" w:rsidRPr="00A27711" w:rsidRDefault="00A27711" w:rsidP="00A27711">
            <w:pPr>
              <w:tabs>
                <w:tab w:val="left" w:pos="720"/>
              </w:tabs>
              <w:jc w:val="center"/>
              <w:rPr>
                <w:sz w:val="24"/>
                <w:szCs w:val="24"/>
              </w:rPr>
            </w:pPr>
            <w:r w:rsidRPr="00A27711">
              <w:rPr>
                <w:sz w:val="24"/>
                <w:szCs w:val="24"/>
              </w:rPr>
              <w:t>бюджет автономного округа</w:t>
            </w:r>
          </w:p>
        </w:tc>
        <w:tc>
          <w:tcPr>
            <w:tcW w:w="574" w:type="pct"/>
            <w:tcBorders>
              <w:right w:val="single" w:sz="4" w:space="0" w:color="auto"/>
            </w:tcBorders>
          </w:tcPr>
          <w:p w:rsidR="00A27711" w:rsidRPr="00A27711" w:rsidRDefault="00A27711" w:rsidP="00A27711">
            <w:pPr>
              <w:tabs>
                <w:tab w:val="left" w:pos="720"/>
              </w:tabs>
              <w:jc w:val="center"/>
              <w:rPr>
                <w:sz w:val="24"/>
                <w:szCs w:val="24"/>
              </w:rPr>
            </w:pPr>
            <w:r w:rsidRPr="00A27711">
              <w:rPr>
                <w:sz w:val="24"/>
                <w:szCs w:val="24"/>
              </w:rPr>
              <w:t>-</w:t>
            </w:r>
          </w:p>
        </w:tc>
        <w:tc>
          <w:tcPr>
            <w:tcW w:w="479" w:type="pct"/>
            <w:tcBorders>
              <w:left w:val="single" w:sz="4" w:space="0" w:color="auto"/>
            </w:tcBorders>
          </w:tcPr>
          <w:p w:rsidR="00A27711" w:rsidRPr="00A27711" w:rsidRDefault="00A27711" w:rsidP="00A27711">
            <w:pPr>
              <w:tabs>
                <w:tab w:val="left" w:pos="720"/>
              </w:tabs>
              <w:jc w:val="center"/>
              <w:rPr>
                <w:sz w:val="24"/>
                <w:szCs w:val="24"/>
              </w:rPr>
            </w:pPr>
            <w:r w:rsidRPr="00A27711">
              <w:rPr>
                <w:sz w:val="24"/>
                <w:szCs w:val="24"/>
              </w:rPr>
              <w:t>-</w:t>
            </w:r>
          </w:p>
        </w:tc>
        <w:tc>
          <w:tcPr>
            <w:tcW w:w="528" w:type="pct"/>
          </w:tcPr>
          <w:p w:rsidR="00A27711" w:rsidRPr="00A27711" w:rsidRDefault="00A27711" w:rsidP="00A27711">
            <w:pPr>
              <w:tabs>
                <w:tab w:val="left" w:pos="720"/>
              </w:tabs>
              <w:jc w:val="center"/>
              <w:rPr>
                <w:sz w:val="24"/>
                <w:szCs w:val="24"/>
              </w:rPr>
            </w:pPr>
            <w:r w:rsidRPr="00A27711">
              <w:rPr>
                <w:sz w:val="24"/>
                <w:szCs w:val="24"/>
              </w:rPr>
              <w:t>-</w:t>
            </w:r>
          </w:p>
        </w:tc>
        <w:tc>
          <w:tcPr>
            <w:tcW w:w="547" w:type="pct"/>
          </w:tcPr>
          <w:p w:rsidR="00A27711" w:rsidRPr="00A27711" w:rsidRDefault="00A27711" w:rsidP="00A27711">
            <w:pPr>
              <w:tabs>
                <w:tab w:val="left" w:pos="720"/>
              </w:tabs>
              <w:jc w:val="center"/>
              <w:rPr>
                <w:sz w:val="24"/>
                <w:szCs w:val="24"/>
              </w:rPr>
            </w:pPr>
            <w:r w:rsidRPr="00A27711">
              <w:rPr>
                <w:sz w:val="24"/>
                <w:szCs w:val="24"/>
              </w:rPr>
              <w:t>-</w:t>
            </w:r>
          </w:p>
        </w:tc>
      </w:tr>
      <w:tr w:rsidR="00A27711" w:rsidRPr="00A27711" w:rsidTr="00B324A2">
        <w:tc>
          <w:tcPr>
            <w:tcW w:w="286" w:type="pct"/>
            <w:vMerge/>
            <w:tcBorders>
              <w:right w:val="single" w:sz="4" w:space="0" w:color="auto"/>
            </w:tcBorders>
          </w:tcPr>
          <w:p w:rsidR="00A27711" w:rsidRPr="00A27711" w:rsidRDefault="00A27711" w:rsidP="00A27711">
            <w:pPr>
              <w:tabs>
                <w:tab w:val="left" w:pos="720"/>
              </w:tabs>
              <w:jc w:val="center"/>
              <w:rPr>
                <w:sz w:val="24"/>
                <w:szCs w:val="24"/>
              </w:rPr>
            </w:pPr>
          </w:p>
        </w:tc>
        <w:tc>
          <w:tcPr>
            <w:tcW w:w="1201" w:type="pct"/>
            <w:vMerge/>
            <w:tcBorders>
              <w:left w:val="single" w:sz="4" w:space="0" w:color="auto"/>
            </w:tcBorders>
          </w:tcPr>
          <w:p w:rsidR="00A27711" w:rsidRPr="00A27711" w:rsidRDefault="00A27711" w:rsidP="00A27711">
            <w:pPr>
              <w:tabs>
                <w:tab w:val="left" w:pos="720"/>
              </w:tabs>
              <w:jc w:val="both"/>
              <w:rPr>
                <w:sz w:val="24"/>
                <w:szCs w:val="24"/>
              </w:rPr>
            </w:pPr>
          </w:p>
        </w:tc>
        <w:tc>
          <w:tcPr>
            <w:tcW w:w="573" w:type="pct"/>
            <w:vMerge/>
            <w:tcBorders>
              <w:right w:val="single" w:sz="4" w:space="0" w:color="auto"/>
            </w:tcBorders>
          </w:tcPr>
          <w:p w:rsidR="00A27711" w:rsidRPr="00A27711" w:rsidRDefault="00A27711" w:rsidP="00A27711">
            <w:pPr>
              <w:tabs>
                <w:tab w:val="left" w:pos="720"/>
              </w:tabs>
              <w:jc w:val="center"/>
              <w:rPr>
                <w:sz w:val="24"/>
                <w:szCs w:val="24"/>
              </w:rPr>
            </w:pPr>
          </w:p>
        </w:tc>
        <w:tc>
          <w:tcPr>
            <w:tcW w:w="812" w:type="pct"/>
            <w:tcBorders>
              <w:left w:val="single" w:sz="4" w:space="0" w:color="auto"/>
            </w:tcBorders>
          </w:tcPr>
          <w:p w:rsidR="00A27711" w:rsidRPr="00A27711" w:rsidRDefault="00A27711" w:rsidP="00A27711">
            <w:pPr>
              <w:tabs>
                <w:tab w:val="left" w:pos="720"/>
              </w:tabs>
              <w:jc w:val="center"/>
              <w:rPr>
                <w:sz w:val="24"/>
                <w:szCs w:val="24"/>
              </w:rPr>
            </w:pPr>
            <w:r w:rsidRPr="00A27711">
              <w:rPr>
                <w:sz w:val="24"/>
                <w:szCs w:val="24"/>
              </w:rPr>
              <w:t>бюджет района</w:t>
            </w:r>
          </w:p>
          <w:p w:rsidR="00A27711" w:rsidRPr="00A27711" w:rsidRDefault="00A27711" w:rsidP="00A27711">
            <w:pPr>
              <w:tabs>
                <w:tab w:val="left" w:pos="720"/>
              </w:tabs>
              <w:jc w:val="center"/>
              <w:rPr>
                <w:sz w:val="24"/>
                <w:szCs w:val="24"/>
              </w:rPr>
            </w:pPr>
          </w:p>
        </w:tc>
        <w:tc>
          <w:tcPr>
            <w:tcW w:w="574" w:type="pct"/>
            <w:tcBorders>
              <w:right w:val="single" w:sz="4" w:space="0" w:color="auto"/>
            </w:tcBorders>
          </w:tcPr>
          <w:p w:rsidR="00A27711" w:rsidRPr="00A27711" w:rsidRDefault="00A27711" w:rsidP="00A27711">
            <w:pPr>
              <w:tabs>
                <w:tab w:val="left" w:pos="720"/>
              </w:tabs>
              <w:jc w:val="center"/>
              <w:rPr>
                <w:sz w:val="24"/>
                <w:szCs w:val="24"/>
              </w:rPr>
            </w:pPr>
            <w:r w:rsidRPr="00A27711">
              <w:rPr>
                <w:sz w:val="24"/>
                <w:szCs w:val="24"/>
              </w:rPr>
              <w:t>197,1</w:t>
            </w:r>
          </w:p>
        </w:tc>
        <w:tc>
          <w:tcPr>
            <w:tcW w:w="479" w:type="pct"/>
            <w:tcBorders>
              <w:left w:val="single" w:sz="4" w:space="0" w:color="auto"/>
            </w:tcBorders>
          </w:tcPr>
          <w:p w:rsidR="00A27711" w:rsidRPr="00A27711" w:rsidRDefault="00A27711" w:rsidP="00A27711">
            <w:pPr>
              <w:tabs>
                <w:tab w:val="left" w:pos="720"/>
              </w:tabs>
              <w:jc w:val="center"/>
              <w:rPr>
                <w:sz w:val="24"/>
                <w:szCs w:val="24"/>
              </w:rPr>
            </w:pPr>
            <w:r w:rsidRPr="00A27711">
              <w:rPr>
                <w:sz w:val="24"/>
                <w:szCs w:val="24"/>
              </w:rPr>
              <w:t>0,0</w:t>
            </w:r>
          </w:p>
        </w:tc>
        <w:tc>
          <w:tcPr>
            <w:tcW w:w="528" w:type="pct"/>
          </w:tcPr>
          <w:p w:rsidR="00A27711" w:rsidRPr="00A27711" w:rsidRDefault="00A27711" w:rsidP="00A27711">
            <w:pPr>
              <w:tabs>
                <w:tab w:val="left" w:pos="720"/>
              </w:tabs>
              <w:jc w:val="center"/>
              <w:rPr>
                <w:sz w:val="24"/>
                <w:szCs w:val="24"/>
              </w:rPr>
            </w:pPr>
            <w:r w:rsidRPr="00A27711">
              <w:rPr>
                <w:sz w:val="24"/>
                <w:szCs w:val="24"/>
              </w:rPr>
              <w:t>197,1</w:t>
            </w:r>
          </w:p>
        </w:tc>
        <w:tc>
          <w:tcPr>
            <w:tcW w:w="547" w:type="pct"/>
          </w:tcPr>
          <w:p w:rsidR="00A27711" w:rsidRPr="00A27711" w:rsidRDefault="00A27711" w:rsidP="00A27711">
            <w:pPr>
              <w:tabs>
                <w:tab w:val="left" w:pos="720"/>
              </w:tabs>
              <w:jc w:val="center"/>
              <w:rPr>
                <w:sz w:val="24"/>
                <w:szCs w:val="24"/>
              </w:rPr>
            </w:pPr>
            <w:r w:rsidRPr="00A27711">
              <w:rPr>
                <w:sz w:val="24"/>
                <w:szCs w:val="24"/>
              </w:rPr>
              <w:t>0,0</w:t>
            </w:r>
          </w:p>
        </w:tc>
      </w:tr>
      <w:tr w:rsidR="00A27711" w:rsidRPr="00A27711" w:rsidTr="00B324A2">
        <w:trPr>
          <w:trHeight w:val="77"/>
        </w:trPr>
        <w:tc>
          <w:tcPr>
            <w:tcW w:w="286" w:type="pct"/>
            <w:vMerge/>
            <w:tcBorders>
              <w:right w:val="single" w:sz="4" w:space="0" w:color="auto"/>
            </w:tcBorders>
          </w:tcPr>
          <w:p w:rsidR="00A27711" w:rsidRPr="00A27711" w:rsidRDefault="00A27711" w:rsidP="00A27711">
            <w:pPr>
              <w:tabs>
                <w:tab w:val="left" w:pos="720"/>
              </w:tabs>
              <w:jc w:val="center"/>
              <w:rPr>
                <w:sz w:val="24"/>
                <w:szCs w:val="24"/>
              </w:rPr>
            </w:pPr>
          </w:p>
        </w:tc>
        <w:tc>
          <w:tcPr>
            <w:tcW w:w="1201" w:type="pct"/>
            <w:vMerge/>
            <w:tcBorders>
              <w:left w:val="single" w:sz="4" w:space="0" w:color="auto"/>
            </w:tcBorders>
          </w:tcPr>
          <w:p w:rsidR="00A27711" w:rsidRPr="00A27711" w:rsidRDefault="00A27711" w:rsidP="00A27711">
            <w:pPr>
              <w:tabs>
                <w:tab w:val="left" w:pos="720"/>
              </w:tabs>
              <w:jc w:val="both"/>
              <w:rPr>
                <w:sz w:val="24"/>
                <w:szCs w:val="24"/>
              </w:rPr>
            </w:pPr>
          </w:p>
        </w:tc>
        <w:tc>
          <w:tcPr>
            <w:tcW w:w="573" w:type="pct"/>
            <w:vMerge/>
            <w:tcBorders>
              <w:right w:val="single" w:sz="4" w:space="0" w:color="auto"/>
            </w:tcBorders>
          </w:tcPr>
          <w:p w:rsidR="00A27711" w:rsidRPr="00A27711" w:rsidRDefault="00A27711" w:rsidP="00A27711">
            <w:pPr>
              <w:tabs>
                <w:tab w:val="left" w:pos="720"/>
              </w:tabs>
              <w:jc w:val="center"/>
              <w:rPr>
                <w:sz w:val="24"/>
                <w:szCs w:val="24"/>
              </w:rPr>
            </w:pPr>
          </w:p>
        </w:tc>
        <w:tc>
          <w:tcPr>
            <w:tcW w:w="812" w:type="pct"/>
            <w:tcBorders>
              <w:left w:val="single" w:sz="4" w:space="0" w:color="auto"/>
            </w:tcBorders>
          </w:tcPr>
          <w:p w:rsidR="00A27711" w:rsidRPr="00A27711" w:rsidRDefault="00A27711" w:rsidP="00A27711">
            <w:pPr>
              <w:tabs>
                <w:tab w:val="left" w:pos="720"/>
              </w:tabs>
              <w:jc w:val="center"/>
              <w:rPr>
                <w:sz w:val="24"/>
                <w:szCs w:val="24"/>
              </w:rPr>
            </w:pPr>
            <w:r w:rsidRPr="00A27711">
              <w:rPr>
                <w:sz w:val="24"/>
                <w:szCs w:val="24"/>
              </w:rPr>
              <w:t>иные внебюджетные источники</w:t>
            </w:r>
          </w:p>
        </w:tc>
        <w:tc>
          <w:tcPr>
            <w:tcW w:w="574" w:type="pct"/>
            <w:tcBorders>
              <w:right w:val="single" w:sz="4" w:space="0" w:color="auto"/>
            </w:tcBorders>
          </w:tcPr>
          <w:p w:rsidR="00A27711" w:rsidRPr="00A27711" w:rsidRDefault="00A27711" w:rsidP="00A27711">
            <w:pPr>
              <w:tabs>
                <w:tab w:val="left" w:pos="720"/>
              </w:tabs>
              <w:jc w:val="center"/>
              <w:rPr>
                <w:sz w:val="24"/>
                <w:szCs w:val="24"/>
              </w:rPr>
            </w:pPr>
            <w:r w:rsidRPr="00A27711">
              <w:rPr>
                <w:sz w:val="24"/>
                <w:szCs w:val="24"/>
              </w:rPr>
              <w:t>-</w:t>
            </w:r>
          </w:p>
        </w:tc>
        <w:tc>
          <w:tcPr>
            <w:tcW w:w="479" w:type="pct"/>
            <w:tcBorders>
              <w:left w:val="single" w:sz="4" w:space="0" w:color="auto"/>
            </w:tcBorders>
          </w:tcPr>
          <w:p w:rsidR="00A27711" w:rsidRPr="00A27711" w:rsidRDefault="00A27711" w:rsidP="00A27711">
            <w:pPr>
              <w:tabs>
                <w:tab w:val="left" w:pos="720"/>
              </w:tabs>
              <w:jc w:val="center"/>
              <w:rPr>
                <w:sz w:val="24"/>
                <w:szCs w:val="24"/>
              </w:rPr>
            </w:pPr>
            <w:r w:rsidRPr="00A27711">
              <w:rPr>
                <w:sz w:val="24"/>
                <w:szCs w:val="24"/>
              </w:rPr>
              <w:t>-</w:t>
            </w:r>
          </w:p>
        </w:tc>
        <w:tc>
          <w:tcPr>
            <w:tcW w:w="528" w:type="pct"/>
          </w:tcPr>
          <w:p w:rsidR="00A27711" w:rsidRPr="00A27711" w:rsidRDefault="00A27711" w:rsidP="00A27711">
            <w:pPr>
              <w:tabs>
                <w:tab w:val="left" w:pos="720"/>
              </w:tabs>
              <w:jc w:val="center"/>
              <w:rPr>
                <w:sz w:val="24"/>
                <w:szCs w:val="24"/>
              </w:rPr>
            </w:pPr>
            <w:r w:rsidRPr="00A27711">
              <w:rPr>
                <w:sz w:val="24"/>
                <w:szCs w:val="24"/>
              </w:rPr>
              <w:t>-</w:t>
            </w:r>
          </w:p>
        </w:tc>
        <w:tc>
          <w:tcPr>
            <w:tcW w:w="547" w:type="pct"/>
          </w:tcPr>
          <w:p w:rsidR="00A27711" w:rsidRPr="00A27711" w:rsidRDefault="00A27711" w:rsidP="00A27711">
            <w:pPr>
              <w:tabs>
                <w:tab w:val="left" w:pos="720"/>
              </w:tabs>
              <w:jc w:val="center"/>
              <w:rPr>
                <w:sz w:val="24"/>
                <w:szCs w:val="24"/>
              </w:rPr>
            </w:pPr>
            <w:r w:rsidRPr="00A27711">
              <w:rPr>
                <w:sz w:val="24"/>
                <w:szCs w:val="24"/>
              </w:rPr>
              <w:t>-</w:t>
            </w:r>
          </w:p>
        </w:tc>
      </w:tr>
      <w:tr w:rsidR="00A27711" w:rsidRPr="00A27711" w:rsidTr="00B324A2">
        <w:tc>
          <w:tcPr>
            <w:tcW w:w="2060" w:type="pct"/>
            <w:gridSpan w:val="3"/>
            <w:vMerge w:val="restart"/>
            <w:tcBorders>
              <w:right w:val="single" w:sz="4" w:space="0" w:color="auto"/>
            </w:tcBorders>
          </w:tcPr>
          <w:p w:rsidR="00A27711" w:rsidRPr="00A27711" w:rsidRDefault="00A27711" w:rsidP="00A27711">
            <w:pPr>
              <w:tabs>
                <w:tab w:val="left" w:pos="720"/>
              </w:tabs>
              <w:rPr>
                <w:sz w:val="24"/>
                <w:szCs w:val="24"/>
              </w:rPr>
            </w:pPr>
            <w:r w:rsidRPr="00A27711">
              <w:rPr>
                <w:sz w:val="24"/>
                <w:szCs w:val="24"/>
              </w:rPr>
              <w:t>Итого по подпрограмме 1</w:t>
            </w:r>
          </w:p>
        </w:tc>
        <w:tc>
          <w:tcPr>
            <w:tcW w:w="812" w:type="pct"/>
            <w:tcBorders>
              <w:left w:val="single" w:sz="4" w:space="0" w:color="auto"/>
            </w:tcBorders>
          </w:tcPr>
          <w:p w:rsidR="00A27711" w:rsidRPr="00A27711" w:rsidRDefault="00A27711" w:rsidP="00A27711">
            <w:pPr>
              <w:tabs>
                <w:tab w:val="left" w:pos="720"/>
              </w:tabs>
              <w:jc w:val="center"/>
              <w:rPr>
                <w:sz w:val="24"/>
                <w:szCs w:val="24"/>
              </w:rPr>
            </w:pPr>
            <w:r w:rsidRPr="00A27711">
              <w:rPr>
                <w:sz w:val="24"/>
                <w:szCs w:val="24"/>
              </w:rPr>
              <w:t>всего</w:t>
            </w:r>
          </w:p>
        </w:tc>
        <w:tc>
          <w:tcPr>
            <w:tcW w:w="574" w:type="pct"/>
            <w:tcBorders>
              <w:right w:val="single" w:sz="4" w:space="0" w:color="auto"/>
            </w:tcBorders>
          </w:tcPr>
          <w:p w:rsidR="00A27711" w:rsidRPr="00A27711" w:rsidRDefault="00A27711" w:rsidP="00A27711">
            <w:pPr>
              <w:tabs>
                <w:tab w:val="left" w:pos="720"/>
              </w:tabs>
              <w:jc w:val="center"/>
              <w:rPr>
                <w:sz w:val="24"/>
                <w:szCs w:val="24"/>
              </w:rPr>
            </w:pPr>
            <w:r w:rsidRPr="00A27711">
              <w:rPr>
                <w:sz w:val="24"/>
                <w:szCs w:val="24"/>
              </w:rPr>
              <w:t>16852,4</w:t>
            </w:r>
          </w:p>
        </w:tc>
        <w:tc>
          <w:tcPr>
            <w:tcW w:w="479" w:type="pct"/>
            <w:tcBorders>
              <w:left w:val="single" w:sz="4" w:space="0" w:color="auto"/>
            </w:tcBorders>
          </w:tcPr>
          <w:p w:rsidR="00A27711" w:rsidRPr="00A27711" w:rsidRDefault="00A27711" w:rsidP="00A27711">
            <w:pPr>
              <w:tabs>
                <w:tab w:val="left" w:pos="720"/>
              </w:tabs>
              <w:jc w:val="center"/>
              <w:rPr>
                <w:sz w:val="24"/>
                <w:szCs w:val="24"/>
              </w:rPr>
            </w:pPr>
            <w:r w:rsidRPr="00A27711">
              <w:rPr>
                <w:sz w:val="24"/>
                <w:szCs w:val="24"/>
              </w:rPr>
              <w:t>11594,1</w:t>
            </w:r>
          </w:p>
        </w:tc>
        <w:tc>
          <w:tcPr>
            <w:tcW w:w="528" w:type="pct"/>
          </w:tcPr>
          <w:p w:rsidR="00A27711" w:rsidRPr="00A27711" w:rsidRDefault="00A27711" w:rsidP="00A27711">
            <w:pPr>
              <w:tabs>
                <w:tab w:val="left" w:pos="720"/>
              </w:tabs>
              <w:jc w:val="center"/>
              <w:rPr>
                <w:sz w:val="24"/>
                <w:szCs w:val="24"/>
              </w:rPr>
            </w:pPr>
            <w:r w:rsidRPr="00A27711">
              <w:rPr>
                <w:sz w:val="24"/>
                <w:szCs w:val="24"/>
              </w:rPr>
              <w:t>3098,3</w:t>
            </w:r>
          </w:p>
        </w:tc>
        <w:tc>
          <w:tcPr>
            <w:tcW w:w="547" w:type="pct"/>
          </w:tcPr>
          <w:p w:rsidR="00A27711" w:rsidRPr="00A27711" w:rsidRDefault="00A27711" w:rsidP="00A27711">
            <w:pPr>
              <w:tabs>
                <w:tab w:val="left" w:pos="720"/>
              </w:tabs>
              <w:jc w:val="center"/>
              <w:rPr>
                <w:sz w:val="24"/>
                <w:szCs w:val="24"/>
              </w:rPr>
            </w:pPr>
            <w:r w:rsidRPr="00A27711">
              <w:rPr>
                <w:sz w:val="24"/>
                <w:szCs w:val="24"/>
              </w:rPr>
              <w:t>2160,0</w:t>
            </w:r>
          </w:p>
        </w:tc>
      </w:tr>
      <w:tr w:rsidR="00A27711" w:rsidRPr="00A27711" w:rsidTr="00B324A2">
        <w:tc>
          <w:tcPr>
            <w:tcW w:w="2060" w:type="pct"/>
            <w:gridSpan w:val="3"/>
            <w:vMerge/>
            <w:tcBorders>
              <w:right w:val="single" w:sz="4" w:space="0" w:color="auto"/>
            </w:tcBorders>
          </w:tcPr>
          <w:p w:rsidR="00A27711" w:rsidRPr="00A27711" w:rsidRDefault="00A27711" w:rsidP="00A27711">
            <w:pPr>
              <w:tabs>
                <w:tab w:val="left" w:pos="720"/>
              </w:tabs>
              <w:jc w:val="center"/>
              <w:rPr>
                <w:sz w:val="24"/>
                <w:szCs w:val="24"/>
              </w:rPr>
            </w:pPr>
          </w:p>
        </w:tc>
        <w:tc>
          <w:tcPr>
            <w:tcW w:w="812" w:type="pct"/>
            <w:tcBorders>
              <w:left w:val="single" w:sz="4" w:space="0" w:color="auto"/>
            </w:tcBorders>
          </w:tcPr>
          <w:p w:rsidR="00A27711" w:rsidRPr="00A27711" w:rsidRDefault="00A27711" w:rsidP="00A27711">
            <w:pPr>
              <w:tabs>
                <w:tab w:val="left" w:pos="720"/>
              </w:tabs>
              <w:jc w:val="center"/>
              <w:rPr>
                <w:sz w:val="24"/>
                <w:szCs w:val="24"/>
              </w:rPr>
            </w:pPr>
            <w:r w:rsidRPr="00A27711">
              <w:rPr>
                <w:sz w:val="24"/>
                <w:szCs w:val="24"/>
              </w:rPr>
              <w:t>бюджет автономного округа</w:t>
            </w:r>
          </w:p>
        </w:tc>
        <w:tc>
          <w:tcPr>
            <w:tcW w:w="574" w:type="pct"/>
            <w:tcBorders>
              <w:right w:val="single" w:sz="4" w:space="0" w:color="auto"/>
            </w:tcBorders>
          </w:tcPr>
          <w:p w:rsidR="00A27711" w:rsidRPr="00A27711" w:rsidRDefault="00A27711" w:rsidP="00A27711">
            <w:pPr>
              <w:tabs>
                <w:tab w:val="left" w:pos="720"/>
              </w:tabs>
              <w:jc w:val="center"/>
              <w:rPr>
                <w:sz w:val="24"/>
                <w:szCs w:val="24"/>
                <w:lang w:val="en-US"/>
              </w:rPr>
            </w:pPr>
            <w:r w:rsidRPr="00A27711">
              <w:rPr>
                <w:sz w:val="24"/>
                <w:szCs w:val="24"/>
                <w:lang w:val="en-US"/>
              </w:rPr>
              <w:t>0,0</w:t>
            </w:r>
          </w:p>
        </w:tc>
        <w:tc>
          <w:tcPr>
            <w:tcW w:w="479" w:type="pct"/>
            <w:tcBorders>
              <w:left w:val="single" w:sz="4" w:space="0" w:color="auto"/>
            </w:tcBorders>
          </w:tcPr>
          <w:p w:rsidR="00A27711" w:rsidRPr="00A27711" w:rsidRDefault="00A27711" w:rsidP="00A27711">
            <w:pPr>
              <w:tabs>
                <w:tab w:val="left" w:pos="720"/>
              </w:tabs>
              <w:jc w:val="center"/>
              <w:rPr>
                <w:sz w:val="24"/>
                <w:szCs w:val="24"/>
              </w:rPr>
            </w:pPr>
            <w:r w:rsidRPr="00A27711">
              <w:rPr>
                <w:sz w:val="24"/>
                <w:szCs w:val="24"/>
              </w:rPr>
              <w:t>0,0</w:t>
            </w:r>
          </w:p>
        </w:tc>
        <w:tc>
          <w:tcPr>
            <w:tcW w:w="528" w:type="pct"/>
          </w:tcPr>
          <w:p w:rsidR="00A27711" w:rsidRPr="00A27711" w:rsidRDefault="00A27711" w:rsidP="00A27711">
            <w:pPr>
              <w:tabs>
                <w:tab w:val="left" w:pos="720"/>
              </w:tabs>
              <w:jc w:val="center"/>
              <w:rPr>
                <w:sz w:val="24"/>
                <w:szCs w:val="24"/>
                <w:lang w:val="en-US"/>
              </w:rPr>
            </w:pPr>
            <w:r w:rsidRPr="00A27711">
              <w:rPr>
                <w:sz w:val="24"/>
                <w:szCs w:val="24"/>
                <w:lang w:val="en-US"/>
              </w:rPr>
              <w:t>0,0</w:t>
            </w:r>
          </w:p>
        </w:tc>
        <w:tc>
          <w:tcPr>
            <w:tcW w:w="547" w:type="pct"/>
          </w:tcPr>
          <w:p w:rsidR="00A27711" w:rsidRPr="00A27711" w:rsidRDefault="00A27711" w:rsidP="00A27711">
            <w:pPr>
              <w:tabs>
                <w:tab w:val="left" w:pos="720"/>
              </w:tabs>
              <w:jc w:val="center"/>
              <w:rPr>
                <w:sz w:val="24"/>
                <w:szCs w:val="24"/>
              </w:rPr>
            </w:pPr>
            <w:r w:rsidRPr="00A27711">
              <w:rPr>
                <w:sz w:val="24"/>
                <w:szCs w:val="24"/>
              </w:rPr>
              <w:t>0,0</w:t>
            </w:r>
          </w:p>
        </w:tc>
      </w:tr>
      <w:tr w:rsidR="00A27711" w:rsidRPr="00A27711" w:rsidTr="00B324A2">
        <w:tc>
          <w:tcPr>
            <w:tcW w:w="2060" w:type="pct"/>
            <w:gridSpan w:val="3"/>
            <w:vMerge/>
            <w:tcBorders>
              <w:right w:val="single" w:sz="4" w:space="0" w:color="auto"/>
            </w:tcBorders>
          </w:tcPr>
          <w:p w:rsidR="00A27711" w:rsidRPr="00A27711" w:rsidRDefault="00A27711" w:rsidP="00A27711">
            <w:pPr>
              <w:tabs>
                <w:tab w:val="left" w:pos="720"/>
              </w:tabs>
              <w:jc w:val="center"/>
              <w:rPr>
                <w:sz w:val="24"/>
                <w:szCs w:val="24"/>
              </w:rPr>
            </w:pPr>
          </w:p>
        </w:tc>
        <w:tc>
          <w:tcPr>
            <w:tcW w:w="812" w:type="pct"/>
            <w:tcBorders>
              <w:left w:val="single" w:sz="4" w:space="0" w:color="auto"/>
            </w:tcBorders>
          </w:tcPr>
          <w:p w:rsidR="00A27711" w:rsidRPr="00A27711" w:rsidRDefault="00A27711" w:rsidP="00A27711">
            <w:pPr>
              <w:tabs>
                <w:tab w:val="left" w:pos="720"/>
              </w:tabs>
              <w:jc w:val="center"/>
              <w:rPr>
                <w:sz w:val="24"/>
                <w:szCs w:val="24"/>
              </w:rPr>
            </w:pPr>
            <w:r w:rsidRPr="00A27711">
              <w:rPr>
                <w:sz w:val="24"/>
                <w:szCs w:val="24"/>
              </w:rPr>
              <w:t>бюджет района</w:t>
            </w:r>
          </w:p>
        </w:tc>
        <w:tc>
          <w:tcPr>
            <w:tcW w:w="574" w:type="pct"/>
            <w:tcBorders>
              <w:right w:val="single" w:sz="4" w:space="0" w:color="auto"/>
            </w:tcBorders>
          </w:tcPr>
          <w:p w:rsidR="00A27711" w:rsidRPr="00A27711" w:rsidRDefault="00A27711" w:rsidP="00A27711">
            <w:pPr>
              <w:tabs>
                <w:tab w:val="left" w:pos="720"/>
              </w:tabs>
              <w:jc w:val="center"/>
              <w:rPr>
                <w:sz w:val="24"/>
                <w:szCs w:val="24"/>
              </w:rPr>
            </w:pPr>
            <w:r w:rsidRPr="00A27711">
              <w:rPr>
                <w:sz w:val="24"/>
                <w:szCs w:val="24"/>
              </w:rPr>
              <w:t>16852,4</w:t>
            </w:r>
          </w:p>
        </w:tc>
        <w:tc>
          <w:tcPr>
            <w:tcW w:w="479" w:type="pct"/>
            <w:tcBorders>
              <w:left w:val="single" w:sz="4" w:space="0" w:color="auto"/>
            </w:tcBorders>
          </w:tcPr>
          <w:p w:rsidR="00A27711" w:rsidRPr="00A27711" w:rsidRDefault="00A27711" w:rsidP="00A27711">
            <w:pPr>
              <w:tabs>
                <w:tab w:val="left" w:pos="720"/>
              </w:tabs>
              <w:jc w:val="center"/>
              <w:rPr>
                <w:sz w:val="24"/>
                <w:szCs w:val="24"/>
              </w:rPr>
            </w:pPr>
            <w:r w:rsidRPr="00A27711">
              <w:rPr>
                <w:sz w:val="24"/>
                <w:szCs w:val="24"/>
              </w:rPr>
              <w:t>11594,1</w:t>
            </w:r>
          </w:p>
        </w:tc>
        <w:tc>
          <w:tcPr>
            <w:tcW w:w="528" w:type="pct"/>
          </w:tcPr>
          <w:p w:rsidR="00A27711" w:rsidRPr="00A27711" w:rsidRDefault="00A27711" w:rsidP="00A27711">
            <w:pPr>
              <w:tabs>
                <w:tab w:val="left" w:pos="720"/>
              </w:tabs>
              <w:jc w:val="center"/>
              <w:rPr>
                <w:sz w:val="24"/>
                <w:szCs w:val="24"/>
              </w:rPr>
            </w:pPr>
            <w:r w:rsidRPr="00A27711">
              <w:rPr>
                <w:sz w:val="24"/>
                <w:szCs w:val="24"/>
              </w:rPr>
              <w:t>3098,3</w:t>
            </w:r>
          </w:p>
        </w:tc>
        <w:tc>
          <w:tcPr>
            <w:tcW w:w="547" w:type="pct"/>
          </w:tcPr>
          <w:p w:rsidR="00A27711" w:rsidRPr="00A27711" w:rsidRDefault="00A27711" w:rsidP="00A27711">
            <w:pPr>
              <w:tabs>
                <w:tab w:val="left" w:pos="720"/>
              </w:tabs>
              <w:jc w:val="center"/>
              <w:rPr>
                <w:sz w:val="24"/>
                <w:szCs w:val="24"/>
              </w:rPr>
            </w:pPr>
            <w:r w:rsidRPr="00A27711">
              <w:rPr>
                <w:sz w:val="24"/>
                <w:szCs w:val="24"/>
              </w:rPr>
              <w:t>2160,0</w:t>
            </w:r>
          </w:p>
        </w:tc>
      </w:tr>
      <w:tr w:rsidR="00A27711" w:rsidRPr="00A27711" w:rsidTr="00B324A2">
        <w:tc>
          <w:tcPr>
            <w:tcW w:w="2060" w:type="pct"/>
            <w:gridSpan w:val="3"/>
            <w:vMerge/>
            <w:tcBorders>
              <w:right w:val="single" w:sz="4" w:space="0" w:color="auto"/>
            </w:tcBorders>
          </w:tcPr>
          <w:p w:rsidR="00A27711" w:rsidRPr="00A27711" w:rsidRDefault="00A27711" w:rsidP="00A27711">
            <w:pPr>
              <w:tabs>
                <w:tab w:val="left" w:pos="720"/>
              </w:tabs>
              <w:jc w:val="center"/>
              <w:rPr>
                <w:sz w:val="24"/>
                <w:szCs w:val="24"/>
              </w:rPr>
            </w:pPr>
          </w:p>
        </w:tc>
        <w:tc>
          <w:tcPr>
            <w:tcW w:w="812" w:type="pct"/>
            <w:tcBorders>
              <w:left w:val="single" w:sz="4" w:space="0" w:color="auto"/>
            </w:tcBorders>
          </w:tcPr>
          <w:p w:rsidR="00A27711" w:rsidRPr="00A27711" w:rsidRDefault="00A27711" w:rsidP="00A27711">
            <w:pPr>
              <w:tabs>
                <w:tab w:val="left" w:pos="720"/>
              </w:tabs>
              <w:jc w:val="center"/>
              <w:rPr>
                <w:sz w:val="24"/>
                <w:szCs w:val="24"/>
              </w:rPr>
            </w:pPr>
            <w:r w:rsidRPr="00A27711">
              <w:rPr>
                <w:sz w:val="24"/>
                <w:szCs w:val="24"/>
              </w:rPr>
              <w:t>иные внебюджетные источники</w:t>
            </w:r>
          </w:p>
        </w:tc>
        <w:tc>
          <w:tcPr>
            <w:tcW w:w="574" w:type="pct"/>
            <w:tcBorders>
              <w:bottom w:val="single" w:sz="4" w:space="0" w:color="auto"/>
              <w:right w:val="single" w:sz="4" w:space="0" w:color="auto"/>
            </w:tcBorders>
          </w:tcPr>
          <w:p w:rsidR="00A27711" w:rsidRPr="00A27711" w:rsidRDefault="00A27711" w:rsidP="00A27711">
            <w:pPr>
              <w:tabs>
                <w:tab w:val="left" w:pos="720"/>
              </w:tabs>
              <w:jc w:val="center"/>
              <w:rPr>
                <w:sz w:val="24"/>
                <w:szCs w:val="24"/>
              </w:rPr>
            </w:pPr>
            <w:r w:rsidRPr="00A27711">
              <w:rPr>
                <w:sz w:val="24"/>
                <w:szCs w:val="24"/>
              </w:rPr>
              <w:t>-</w:t>
            </w:r>
          </w:p>
        </w:tc>
        <w:tc>
          <w:tcPr>
            <w:tcW w:w="479" w:type="pct"/>
            <w:tcBorders>
              <w:left w:val="single" w:sz="4" w:space="0" w:color="auto"/>
            </w:tcBorders>
          </w:tcPr>
          <w:p w:rsidR="00A27711" w:rsidRPr="00A27711" w:rsidRDefault="00A27711" w:rsidP="00A27711">
            <w:pPr>
              <w:tabs>
                <w:tab w:val="left" w:pos="720"/>
              </w:tabs>
              <w:jc w:val="center"/>
              <w:rPr>
                <w:sz w:val="24"/>
                <w:szCs w:val="24"/>
              </w:rPr>
            </w:pPr>
            <w:r w:rsidRPr="00A27711">
              <w:rPr>
                <w:sz w:val="24"/>
                <w:szCs w:val="24"/>
              </w:rPr>
              <w:t>-</w:t>
            </w:r>
          </w:p>
        </w:tc>
        <w:tc>
          <w:tcPr>
            <w:tcW w:w="528" w:type="pct"/>
          </w:tcPr>
          <w:p w:rsidR="00A27711" w:rsidRPr="00A27711" w:rsidRDefault="00A27711" w:rsidP="00A27711">
            <w:pPr>
              <w:tabs>
                <w:tab w:val="left" w:pos="720"/>
              </w:tabs>
              <w:jc w:val="center"/>
              <w:rPr>
                <w:sz w:val="24"/>
                <w:szCs w:val="24"/>
              </w:rPr>
            </w:pPr>
            <w:r w:rsidRPr="00A27711">
              <w:rPr>
                <w:sz w:val="24"/>
                <w:szCs w:val="24"/>
              </w:rPr>
              <w:t>-</w:t>
            </w:r>
          </w:p>
        </w:tc>
        <w:tc>
          <w:tcPr>
            <w:tcW w:w="547" w:type="pct"/>
          </w:tcPr>
          <w:p w:rsidR="00A27711" w:rsidRPr="00A27711" w:rsidRDefault="00A27711" w:rsidP="00A27711">
            <w:pPr>
              <w:tabs>
                <w:tab w:val="left" w:pos="720"/>
              </w:tabs>
              <w:jc w:val="center"/>
              <w:rPr>
                <w:sz w:val="24"/>
                <w:szCs w:val="24"/>
              </w:rPr>
            </w:pPr>
            <w:r w:rsidRPr="00A27711">
              <w:rPr>
                <w:sz w:val="24"/>
                <w:szCs w:val="24"/>
              </w:rPr>
              <w:t>-</w:t>
            </w:r>
          </w:p>
        </w:tc>
      </w:tr>
    </w:tbl>
    <w:p w:rsidR="00A27711" w:rsidRPr="00A27711" w:rsidRDefault="00A27711" w:rsidP="00A27711">
      <w:pPr>
        <w:tabs>
          <w:tab w:val="left" w:pos="720"/>
        </w:tabs>
        <w:rPr>
          <w:b/>
        </w:rPr>
      </w:pPr>
    </w:p>
    <w:tbl>
      <w:tblPr>
        <w:tblW w:w="5020" w:type="pct"/>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
        <w:gridCol w:w="1025"/>
        <w:gridCol w:w="3397"/>
        <w:gridCol w:w="1701"/>
        <w:gridCol w:w="2411"/>
        <w:gridCol w:w="1704"/>
        <w:gridCol w:w="1422"/>
        <w:gridCol w:w="1568"/>
        <w:gridCol w:w="1612"/>
      </w:tblGrid>
      <w:tr w:rsidR="00A27711" w:rsidRPr="00A27711" w:rsidTr="00B324A2">
        <w:trPr>
          <w:gridBefore w:val="1"/>
          <w:wBefore w:w="2" w:type="pct"/>
          <w:trHeight w:val="144"/>
        </w:trPr>
        <w:tc>
          <w:tcPr>
            <w:tcW w:w="4998" w:type="pct"/>
            <w:gridSpan w:val="8"/>
            <w:tcBorders>
              <w:right w:val="single" w:sz="4" w:space="0" w:color="auto"/>
            </w:tcBorders>
          </w:tcPr>
          <w:p w:rsidR="00A27711" w:rsidRPr="00A27711" w:rsidRDefault="00A27711" w:rsidP="00A27711">
            <w:pPr>
              <w:tabs>
                <w:tab w:val="left" w:pos="720"/>
              </w:tabs>
              <w:jc w:val="center"/>
              <w:rPr>
                <w:b/>
                <w:sz w:val="24"/>
                <w:szCs w:val="24"/>
              </w:rPr>
            </w:pPr>
            <w:r w:rsidRPr="00A27711">
              <w:rPr>
                <w:b/>
                <w:bCs/>
                <w:color w:val="000000"/>
                <w:sz w:val="24"/>
                <w:szCs w:val="24"/>
                <w:lang w:val="en-US"/>
              </w:rPr>
              <w:t>II</w:t>
            </w:r>
            <w:r w:rsidRPr="00A27711">
              <w:rPr>
                <w:b/>
                <w:bCs/>
                <w:color w:val="000000"/>
                <w:sz w:val="24"/>
                <w:szCs w:val="24"/>
              </w:rPr>
              <w:t>. Цель: повышение защиты населения и территории района от угроз природного и техногенного характера</w:t>
            </w:r>
          </w:p>
        </w:tc>
      </w:tr>
      <w:tr w:rsidR="00A27711" w:rsidRPr="00A27711" w:rsidTr="00B324A2">
        <w:trPr>
          <w:gridBefore w:val="1"/>
          <w:wBefore w:w="2" w:type="pct"/>
          <w:trHeight w:val="144"/>
        </w:trPr>
        <w:tc>
          <w:tcPr>
            <w:tcW w:w="4998" w:type="pct"/>
            <w:gridSpan w:val="8"/>
            <w:tcBorders>
              <w:right w:val="single" w:sz="4" w:space="0" w:color="auto"/>
            </w:tcBorders>
          </w:tcPr>
          <w:p w:rsidR="00A27711" w:rsidRPr="00A27711" w:rsidRDefault="00B324A2" w:rsidP="00A27711">
            <w:pPr>
              <w:tabs>
                <w:tab w:val="left" w:pos="720"/>
              </w:tabs>
              <w:jc w:val="center"/>
              <w:rPr>
                <w:b/>
                <w:bCs/>
                <w:color w:val="000000"/>
                <w:sz w:val="24"/>
                <w:szCs w:val="24"/>
              </w:rPr>
            </w:pPr>
            <w:r>
              <w:rPr>
                <w:b/>
                <w:bCs/>
                <w:color w:val="000000"/>
                <w:sz w:val="24"/>
                <w:szCs w:val="24"/>
              </w:rPr>
              <w:t>Подпрограмма 2</w:t>
            </w:r>
            <w:r w:rsidR="00A27711" w:rsidRPr="00A27711">
              <w:rPr>
                <w:b/>
                <w:bCs/>
                <w:color w:val="000000"/>
                <w:sz w:val="24"/>
                <w:szCs w:val="24"/>
              </w:rPr>
              <w:t xml:space="preserve"> «Организация и обеспечение мероприятий в сфере гражданской обороны, защиты населения и территории района</w:t>
            </w:r>
          </w:p>
          <w:p w:rsidR="00A27711" w:rsidRPr="00A27711" w:rsidRDefault="00A27711" w:rsidP="00A27711">
            <w:pPr>
              <w:tabs>
                <w:tab w:val="left" w:pos="720"/>
              </w:tabs>
              <w:jc w:val="center"/>
              <w:rPr>
                <w:b/>
                <w:sz w:val="24"/>
                <w:szCs w:val="24"/>
              </w:rPr>
            </w:pPr>
            <w:r w:rsidRPr="00A27711">
              <w:rPr>
                <w:b/>
                <w:bCs/>
                <w:color w:val="000000"/>
                <w:sz w:val="24"/>
                <w:szCs w:val="24"/>
              </w:rPr>
              <w:t>от чрезвычайных ситуаций»</w:t>
            </w:r>
          </w:p>
        </w:tc>
      </w:tr>
      <w:tr w:rsidR="00A27711" w:rsidRPr="00A27711" w:rsidTr="00B324A2">
        <w:trPr>
          <w:gridBefore w:val="1"/>
          <w:wBefore w:w="2" w:type="pct"/>
          <w:trHeight w:val="144"/>
        </w:trPr>
        <w:tc>
          <w:tcPr>
            <w:tcW w:w="4998" w:type="pct"/>
            <w:gridSpan w:val="8"/>
            <w:tcBorders>
              <w:right w:val="single" w:sz="4" w:space="0" w:color="auto"/>
            </w:tcBorders>
          </w:tcPr>
          <w:p w:rsidR="00A27711" w:rsidRPr="00A27711" w:rsidRDefault="00A27711" w:rsidP="00A27711">
            <w:pPr>
              <w:widowControl w:val="0"/>
              <w:autoSpaceDE w:val="0"/>
              <w:autoSpaceDN w:val="0"/>
              <w:adjustRightInd w:val="0"/>
              <w:jc w:val="center"/>
              <w:rPr>
                <w:b/>
                <w:bCs/>
                <w:sz w:val="24"/>
                <w:szCs w:val="24"/>
              </w:rPr>
            </w:pPr>
            <w:r w:rsidRPr="00A27711">
              <w:rPr>
                <w:b/>
                <w:sz w:val="24"/>
                <w:szCs w:val="24"/>
              </w:rPr>
              <w:t>Задача 1. О</w:t>
            </w:r>
            <w:r w:rsidRPr="00A27711">
              <w:rPr>
                <w:b/>
                <w:bCs/>
                <w:sz w:val="24"/>
                <w:szCs w:val="24"/>
              </w:rPr>
              <w:t>беспечение мероприятий в области гражданской обороны, защиты населения от чрезвычайных ситуаций</w:t>
            </w:r>
          </w:p>
          <w:p w:rsidR="00A27711" w:rsidRPr="00A27711" w:rsidRDefault="00A27711" w:rsidP="00A27711">
            <w:pPr>
              <w:widowControl w:val="0"/>
              <w:autoSpaceDE w:val="0"/>
              <w:autoSpaceDN w:val="0"/>
              <w:adjustRightInd w:val="0"/>
              <w:jc w:val="center"/>
              <w:rPr>
                <w:b/>
                <w:bCs/>
                <w:sz w:val="24"/>
                <w:szCs w:val="24"/>
              </w:rPr>
            </w:pPr>
            <w:r w:rsidRPr="00A27711">
              <w:rPr>
                <w:b/>
                <w:bCs/>
                <w:sz w:val="24"/>
                <w:szCs w:val="24"/>
              </w:rPr>
              <w:t>природного и техногенного характера</w:t>
            </w:r>
          </w:p>
        </w:tc>
      </w:tr>
      <w:tr w:rsidR="00A27711" w:rsidRPr="00A27711" w:rsidTr="00B324A2">
        <w:tblPrEx>
          <w:jc w:val="center"/>
        </w:tblPrEx>
        <w:trPr>
          <w:trHeight w:val="144"/>
          <w:jc w:val="center"/>
        </w:trPr>
        <w:tc>
          <w:tcPr>
            <w:tcW w:w="347" w:type="pct"/>
            <w:gridSpan w:val="2"/>
            <w:vMerge w:val="restart"/>
            <w:tcBorders>
              <w:right w:val="single" w:sz="4" w:space="0" w:color="auto"/>
            </w:tcBorders>
          </w:tcPr>
          <w:p w:rsidR="00A27711" w:rsidRPr="00A27711" w:rsidRDefault="00A27711" w:rsidP="00A27711">
            <w:pPr>
              <w:jc w:val="center"/>
              <w:rPr>
                <w:sz w:val="24"/>
                <w:szCs w:val="24"/>
              </w:rPr>
            </w:pPr>
            <w:r w:rsidRPr="00A27711">
              <w:rPr>
                <w:sz w:val="24"/>
                <w:szCs w:val="24"/>
              </w:rPr>
              <w:t>1.1.</w:t>
            </w:r>
          </w:p>
        </w:tc>
        <w:tc>
          <w:tcPr>
            <w:tcW w:w="1144" w:type="pct"/>
            <w:vMerge w:val="restart"/>
            <w:tcBorders>
              <w:right w:val="single" w:sz="4" w:space="0" w:color="auto"/>
            </w:tcBorders>
          </w:tcPr>
          <w:p w:rsidR="00A27711" w:rsidRPr="00A27711" w:rsidRDefault="00A27711" w:rsidP="00B324A2">
            <w:pPr>
              <w:jc w:val="both"/>
              <w:rPr>
                <w:sz w:val="24"/>
                <w:szCs w:val="24"/>
              </w:rPr>
            </w:pPr>
            <w:r w:rsidRPr="00A27711">
              <w:rPr>
                <w:sz w:val="24"/>
                <w:szCs w:val="24"/>
              </w:rPr>
              <w:t>Мероприятия по защите сел</w:t>
            </w:r>
            <w:r w:rsidRPr="00A27711">
              <w:rPr>
                <w:sz w:val="24"/>
                <w:szCs w:val="24"/>
              </w:rPr>
              <w:t>ь</w:t>
            </w:r>
            <w:r w:rsidRPr="00A27711">
              <w:rPr>
                <w:sz w:val="24"/>
                <w:szCs w:val="24"/>
              </w:rPr>
              <w:t>ских населенных пунктов, не являющихся муниципальными образованиями района, от чрезвычайных ситуаций</w:t>
            </w:r>
          </w:p>
        </w:tc>
        <w:tc>
          <w:tcPr>
            <w:tcW w:w="573" w:type="pct"/>
            <w:vMerge w:val="restart"/>
            <w:tcBorders>
              <w:left w:val="single" w:sz="4" w:space="0" w:color="auto"/>
              <w:right w:val="single" w:sz="4" w:space="0" w:color="auto"/>
            </w:tcBorders>
          </w:tcPr>
          <w:p w:rsidR="00A27711" w:rsidRPr="00A27711" w:rsidRDefault="00A27711" w:rsidP="00A27711">
            <w:pPr>
              <w:jc w:val="both"/>
              <w:rPr>
                <w:sz w:val="24"/>
                <w:szCs w:val="24"/>
              </w:rPr>
            </w:pPr>
            <w:r w:rsidRPr="00A27711">
              <w:rPr>
                <w:sz w:val="24"/>
                <w:szCs w:val="24"/>
              </w:rPr>
              <w:t>МКУ НВ «Управление по делам ГО и ЧС»</w:t>
            </w:r>
          </w:p>
        </w:tc>
        <w:tc>
          <w:tcPr>
            <w:tcW w:w="812" w:type="pct"/>
            <w:tcBorders>
              <w:left w:val="single" w:sz="4" w:space="0" w:color="auto"/>
              <w:bottom w:val="single" w:sz="4" w:space="0" w:color="auto"/>
            </w:tcBorders>
          </w:tcPr>
          <w:p w:rsidR="00A27711" w:rsidRPr="00A27711" w:rsidRDefault="00A27711" w:rsidP="00A27711">
            <w:pPr>
              <w:jc w:val="both"/>
              <w:rPr>
                <w:sz w:val="24"/>
                <w:szCs w:val="24"/>
              </w:rPr>
            </w:pPr>
            <w:r w:rsidRPr="00A27711">
              <w:rPr>
                <w:sz w:val="24"/>
                <w:szCs w:val="24"/>
              </w:rPr>
              <w:t>всего</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2140,9</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839,6</w:t>
            </w:r>
          </w:p>
        </w:tc>
        <w:tc>
          <w:tcPr>
            <w:tcW w:w="528" w:type="pct"/>
          </w:tcPr>
          <w:p w:rsidR="00A27711" w:rsidRPr="00A27711" w:rsidRDefault="00A27711" w:rsidP="00A27711">
            <w:pPr>
              <w:jc w:val="center"/>
              <w:rPr>
                <w:sz w:val="24"/>
                <w:szCs w:val="24"/>
              </w:rPr>
            </w:pPr>
            <w:r w:rsidRPr="00A27711">
              <w:rPr>
                <w:sz w:val="24"/>
                <w:szCs w:val="24"/>
              </w:rPr>
              <w:t>646,3</w:t>
            </w:r>
          </w:p>
        </w:tc>
        <w:tc>
          <w:tcPr>
            <w:tcW w:w="545" w:type="pct"/>
          </w:tcPr>
          <w:p w:rsidR="00A27711" w:rsidRPr="00A27711" w:rsidRDefault="00A27711" w:rsidP="00A27711">
            <w:pPr>
              <w:jc w:val="center"/>
              <w:rPr>
                <w:sz w:val="24"/>
                <w:szCs w:val="24"/>
              </w:rPr>
            </w:pPr>
            <w:r w:rsidRPr="00A27711">
              <w:rPr>
                <w:sz w:val="24"/>
                <w:szCs w:val="24"/>
              </w:rPr>
              <w:t>655,0</w:t>
            </w:r>
          </w:p>
        </w:tc>
      </w:tr>
      <w:tr w:rsidR="00A27711" w:rsidRPr="00A27711" w:rsidTr="00B324A2">
        <w:tblPrEx>
          <w:jc w:val="center"/>
        </w:tblPrEx>
        <w:trPr>
          <w:trHeight w:val="144"/>
          <w:jc w:val="center"/>
        </w:trPr>
        <w:tc>
          <w:tcPr>
            <w:tcW w:w="347" w:type="pct"/>
            <w:gridSpan w:val="2"/>
            <w:vMerge/>
            <w:tcBorders>
              <w:right w:val="single" w:sz="4" w:space="0" w:color="auto"/>
            </w:tcBorders>
          </w:tcPr>
          <w:p w:rsidR="00A27711" w:rsidRPr="00A27711" w:rsidRDefault="00A27711" w:rsidP="00A27711">
            <w:pPr>
              <w:jc w:val="center"/>
              <w:rPr>
                <w:sz w:val="24"/>
                <w:szCs w:val="24"/>
              </w:rPr>
            </w:pPr>
          </w:p>
        </w:tc>
        <w:tc>
          <w:tcPr>
            <w:tcW w:w="1144" w:type="pct"/>
            <w:vMerge/>
            <w:tcBorders>
              <w:right w:val="single" w:sz="4" w:space="0" w:color="auto"/>
            </w:tcBorders>
          </w:tcPr>
          <w:p w:rsidR="00A27711" w:rsidRPr="00A27711" w:rsidRDefault="00A27711" w:rsidP="00B324A2">
            <w:pPr>
              <w:jc w:val="both"/>
              <w:rPr>
                <w:sz w:val="24"/>
                <w:szCs w:val="24"/>
              </w:rPr>
            </w:pPr>
          </w:p>
        </w:tc>
        <w:tc>
          <w:tcPr>
            <w:tcW w:w="573" w:type="pct"/>
            <w:vMerge/>
            <w:tcBorders>
              <w:left w:val="single" w:sz="4" w:space="0" w:color="auto"/>
              <w:right w:val="single" w:sz="4" w:space="0" w:color="auto"/>
            </w:tcBorders>
          </w:tcPr>
          <w:p w:rsidR="00A27711" w:rsidRPr="00A27711" w:rsidRDefault="00A27711" w:rsidP="00A27711">
            <w:pPr>
              <w:jc w:val="both"/>
              <w:rPr>
                <w:sz w:val="24"/>
                <w:szCs w:val="24"/>
              </w:rPr>
            </w:pPr>
          </w:p>
        </w:tc>
        <w:tc>
          <w:tcPr>
            <w:tcW w:w="812" w:type="pct"/>
            <w:tcBorders>
              <w:top w:val="single" w:sz="4" w:space="0" w:color="auto"/>
              <w:left w:val="single" w:sz="4" w:space="0" w:color="auto"/>
            </w:tcBorders>
          </w:tcPr>
          <w:p w:rsidR="00A27711" w:rsidRPr="00A27711" w:rsidRDefault="00A27711" w:rsidP="00A27711">
            <w:pPr>
              <w:jc w:val="both"/>
              <w:rPr>
                <w:sz w:val="24"/>
                <w:szCs w:val="24"/>
              </w:rPr>
            </w:pPr>
            <w:r w:rsidRPr="00A27711">
              <w:rPr>
                <w:sz w:val="24"/>
                <w:szCs w:val="24"/>
              </w:rPr>
              <w:t>бюджет автономного округа</w:t>
            </w:r>
          </w:p>
        </w:tc>
        <w:tc>
          <w:tcPr>
            <w:tcW w:w="574" w:type="pct"/>
            <w:tcBorders>
              <w:right w:val="single" w:sz="4" w:space="0" w:color="auto"/>
            </w:tcBorders>
          </w:tcPr>
          <w:p w:rsidR="00A27711" w:rsidRPr="00A27711" w:rsidRDefault="00A27711" w:rsidP="00A27711">
            <w:pPr>
              <w:jc w:val="center"/>
              <w:rPr>
                <w:sz w:val="24"/>
                <w:szCs w:val="24"/>
              </w:rPr>
            </w:pP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144"/>
          <w:jc w:val="center"/>
        </w:trPr>
        <w:tc>
          <w:tcPr>
            <w:tcW w:w="347" w:type="pct"/>
            <w:gridSpan w:val="2"/>
            <w:vMerge/>
            <w:tcBorders>
              <w:right w:val="single" w:sz="4" w:space="0" w:color="auto"/>
            </w:tcBorders>
          </w:tcPr>
          <w:p w:rsidR="00A27711" w:rsidRPr="00A27711" w:rsidRDefault="00A27711" w:rsidP="00A27711">
            <w:pPr>
              <w:jc w:val="center"/>
              <w:rPr>
                <w:sz w:val="24"/>
                <w:szCs w:val="24"/>
              </w:rPr>
            </w:pPr>
          </w:p>
        </w:tc>
        <w:tc>
          <w:tcPr>
            <w:tcW w:w="1144" w:type="pct"/>
            <w:vMerge/>
            <w:tcBorders>
              <w:right w:val="single" w:sz="4" w:space="0" w:color="auto"/>
            </w:tcBorders>
          </w:tcPr>
          <w:p w:rsidR="00A27711" w:rsidRPr="00A27711" w:rsidRDefault="00A27711" w:rsidP="00B324A2">
            <w:pPr>
              <w:jc w:val="both"/>
              <w:rPr>
                <w:sz w:val="24"/>
                <w:szCs w:val="24"/>
              </w:rPr>
            </w:pPr>
          </w:p>
        </w:tc>
        <w:tc>
          <w:tcPr>
            <w:tcW w:w="573" w:type="pct"/>
            <w:vMerge/>
            <w:tcBorders>
              <w:left w:val="single" w:sz="4" w:space="0" w:color="auto"/>
              <w:right w:val="single" w:sz="4" w:space="0" w:color="auto"/>
            </w:tcBorders>
          </w:tcPr>
          <w:p w:rsidR="00A27711" w:rsidRPr="00A27711" w:rsidRDefault="00A27711" w:rsidP="00A27711">
            <w:pPr>
              <w:jc w:val="both"/>
              <w:rPr>
                <w:sz w:val="24"/>
                <w:szCs w:val="24"/>
              </w:rPr>
            </w:pPr>
          </w:p>
        </w:tc>
        <w:tc>
          <w:tcPr>
            <w:tcW w:w="812" w:type="pct"/>
            <w:tcBorders>
              <w:left w:val="single" w:sz="4" w:space="0" w:color="auto"/>
              <w:bottom w:val="single" w:sz="4" w:space="0" w:color="auto"/>
            </w:tcBorders>
          </w:tcPr>
          <w:p w:rsidR="00A27711" w:rsidRPr="00A27711" w:rsidRDefault="00A27711" w:rsidP="00A27711">
            <w:pPr>
              <w:jc w:val="both"/>
              <w:rPr>
                <w:sz w:val="24"/>
                <w:szCs w:val="24"/>
              </w:rPr>
            </w:pPr>
            <w:r w:rsidRPr="00A27711">
              <w:rPr>
                <w:sz w:val="24"/>
                <w:szCs w:val="24"/>
              </w:rPr>
              <w:t>бюджет района</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2140,9</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839,6</w:t>
            </w:r>
          </w:p>
        </w:tc>
        <w:tc>
          <w:tcPr>
            <w:tcW w:w="528" w:type="pct"/>
          </w:tcPr>
          <w:p w:rsidR="00A27711" w:rsidRPr="00A27711" w:rsidRDefault="00A27711" w:rsidP="00A27711">
            <w:pPr>
              <w:jc w:val="center"/>
              <w:rPr>
                <w:sz w:val="24"/>
                <w:szCs w:val="24"/>
              </w:rPr>
            </w:pPr>
            <w:r w:rsidRPr="00A27711">
              <w:rPr>
                <w:sz w:val="24"/>
                <w:szCs w:val="24"/>
              </w:rPr>
              <w:t>646,3</w:t>
            </w:r>
          </w:p>
        </w:tc>
        <w:tc>
          <w:tcPr>
            <w:tcW w:w="545" w:type="pct"/>
          </w:tcPr>
          <w:p w:rsidR="00A27711" w:rsidRPr="00A27711" w:rsidRDefault="00A27711" w:rsidP="00A27711">
            <w:pPr>
              <w:jc w:val="center"/>
              <w:rPr>
                <w:sz w:val="24"/>
                <w:szCs w:val="24"/>
              </w:rPr>
            </w:pPr>
            <w:r w:rsidRPr="00A27711">
              <w:rPr>
                <w:sz w:val="24"/>
                <w:szCs w:val="24"/>
              </w:rPr>
              <w:t>655,0</w:t>
            </w:r>
          </w:p>
        </w:tc>
      </w:tr>
      <w:tr w:rsidR="00A27711" w:rsidRPr="00A27711" w:rsidTr="00B324A2">
        <w:tblPrEx>
          <w:jc w:val="center"/>
        </w:tblPrEx>
        <w:trPr>
          <w:trHeight w:val="532"/>
          <w:jc w:val="center"/>
        </w:trPr>
        <w:tc>
          <w:tcPr>
            <w:tcW w:w="347" w:type="pct"/>
            <w:gridSpan w:val="2"/>
            <w:vMerge/>
            <w:tcBorders>
              <w:right w:val="single" w:sz="4" w:space="0" w:color="auto"/>
            </w:tcBorders>
          </w:tcPr>
          <w:p w:rsidR="00A27711" w:rsidRPr="00A27711" w:rsidRDefault="00A27711" w:rsidP="00A27711">
            <w:pPr>
              <w:jc w:val="center"/>
              <w:rPr>
                <w:sz w:val="24"/>
                <w:szCs w:val="24"/>
              </w:rPr>
            </w:pPr>
          </w:p>
        </w:tc>
        <w:tc>
          <w:tcPr>
            <w:tcW w:w="1144" w:type="pct"/>
            <w:vMerge/>
            <w:tcBorders>
              <w:right w:val="single" w:sz="4" w:space="0" w:color="auto"/>
            </w:tcBorders>
          </w:tcPr>
          <w:p w:rsidR="00A27711" w:rsidRPr="00A27711" w:rsidRDefault="00A27711" w:rsidP="00B324A2">
            <w:pPr>
              <w:jc w:val="both"/>
              <w:rPr>
                <w:sz w:val="24"/>
                <w:szCs w:val="24"/>
              </w:rPr>
            </w:pPr>
          </w:p>
        </w:tc>
        <w:tc>
          <w:tcPr>
            <w:tcW w:w="573" w:type="pct"/>
            <w:vMerge/>
            <w:tcBorders>
              <w:left w:val="single" w:sz="4" w:space="0" w:color="auto"/>
              <w:right w:val="single" w:sz="4" w:space="0" w:color="auto"/>
            </w:tcBorders>
          </w:tcPr>
          <w:p w:rsidR="00A27711" w:rsidRPr="00A27711" w:rsidRDefault="00A27711" w:rsidP="00A27711">
            <w:pPr>
              <w:jc w:val="both"/>
              <w:rPr>
                <w:sz w:val="24"/>
                <w:szCs w:val="24"/>
              </w:rPr>
            </w:pPr>
          </w:p>
        </w:tc>
        <w:tc>
          <w:tcPr>
            <w:tcW w:w="812" w:type="pct"/>
            <w:tcBorders>
              <w:top w:val="single" w:sz="4" w:space="0" w:color="auto"/>
              <w:left w:val="single" w:sz="4" w:space="0" w:color="auto"/>
              <w:bottom w:val="single" w:sz="4" w:space="0" w:color="auto"/>
            </w:tcBorders>
          </w:tcPr>
          <w:p w:rsidR="00A27711" w:rsidRPr="00A27711" w:rsidRDefault="00A27711" w:rsidP="00A27711">
            <w:pPr>
              <w:jc w:val="both"/>
              <w:rPr>
                <w:sz w:val="24"/>
                <w:szCs w:val="24"/>
              </w:rPr>
            </w:pPr>
            <w:r w:rsidRPr="00A27711">
              <w:rPr>
                <w:sz w:val="24"/>
                <w:szCs w:val="24"/>
              </w:rPr>
              <w:t>бюджет городских поселений</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526"/>
          <w:jc w:val="center"/>
        </w:trPr>
        <w:tc>
          <w:tcPr>
            <w:tcW w:w="347" w:type="pct"/>
            <w:gridSpan w:val="2"/>
            <w:vMerge/>
            <w:tcBorders>
              <w:right w:val="single" w:sz="4" w:space="0" w:color="auto"/>
            </w:tcBorders>
          </w:tcPr>
          <w:p w:rsidR="00A27711" w:rsidRPr="00A27711" w:rsidRDefault="00A27711" w:rsidP="00A27711">
            <w:pPr>
              <w:rPr>
                <w:sz w:val="24"/>
                <w:szCs w:val="24"/>
              </w:rPr>
            </w:pPr>
          </w:p>
        </w:tc>
        <w:tc>
          <w:tcPr>
            <w:tcW w:w="1144" w:type="pct"/>
            <w:vMerge/>
            <w:tcBorders>
              <w:right w:val="single" w:sz="4" w:space="0" w:color="auto"/>
            </w:tcBorders>
          </w:tcPr>
          <w:p w:rsidR="00A27711" w:rsidRPr="00A27711" w:rsidRDefault="00A27711" w:rsidP="00B324A2">
            <w:pPr>
              <w:jc w:val="both"/>
              <w:rPr>
                <w:sz w:val="24"/>
                <w:szCs w:val="24"/>
              </w:rPr>
            </w:pPr>
          </w:p>
        </w:tc>
        <w:tc>
          <w:tcPr>
            <w:tcW w:w="573" w:type="pct"/>
            <w:vMerge/>
            <w:tcBorders>
              <w:left w:val="single" w:sz="4" w:space="0" w:color="auto"/>
              <w:right w:val="single" w:sz="4" w:space="0" w:color="auto"/>
            </w:tcBorders>
          </w:tcPr>
          <w:p w:rsidR="00A27711" w:rsidRPr="00A27711" w:rsidRDefault="00A27711" w:rsidP="00A27711">
            <w:pPr>
              <w:jc w:val="both"/>
              <w:rPr>
                <w:sz w:val="24"/>
                <w:szCs w:val="24"/>
              </w:rPr>
            </w:pP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иные внебюджетные источники</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544"/>
          <w:jc w:val="center"/>
        </w:trPr>
        <w:tc>
          <w:tcPr>
            <w:tcW w:w="347" w:type="pct"/>
            <w:gridSpan w:val="2"/>
            <w:vMerge w:val="restart"/>
            <w:tcBorders>
              <w:right w:val="single" w:sz="4" w:space="0" w:color="auto"/>
            </w:tcBorders>
          </w:tcPr>
          <w:p w:rsidR="00A27711" w:rsidRPr="00A27711" w:rsidRDefault="00A27711" w:rsidP="00B324A2">
            <w:pPr>
              <w:jc w:val="center"/>
              <w:rPr>
                <w:sz w:val="24"/>
                <w:szCs w:val="24"/>
              </w:rPr>
            </w:pPr>
            <w:r w:rsidRPr="00A27711">
              <w:rPr>
                <w:sz w:val="24"/>
                <w:szCs w:val="24"/>
              </w:rPr>
              <w:t>1.1.5.</w:t>
            </w:r>
          </w:p>
        </w:tc>
        <w:tc>
          <w:tcPr>
            <w:tcW w:w="1144" w:type="pct"/>
            <w:vMerge w:val="restart"/>
            <w:tcBorders>
              <w:right w:val="single" w:sz="4" w:space="0" w:color="auto"/>
            </w:tcBorders>
          </w:tcPr>
          <w:p w:rsidR="00A27711" w:rsidRPr="00A27711" w:rsidRDefault="00A27711" w:rsidP="00B324A2">
            <w:pPr>
              <w:jc w:val="both"/>
              <w:rPr>
                <w:sz w:val="24"/>
                <w:szCs w:val="24"/>
              </w:rPr>
            </w:pPr>
            <w:r w:rsidRPr="00A27711">
              <w:rPr>
                <w:sz w:val="24"/>
                <w:szCs w:val="24"/>
              </w:rPr>
              <w:t>Создание противопожарного разрыва в д. Вампугол</w:t>
            </w:r>
          </w:p>
          <w:p w:rsidR="00A27711" w:rsidRPr="00A27711" w:rsidRDefault="00A27711" w:rsidP="00B324A2">
            <w:pPr>
              <w:tabs>
                <w:tab w:val="left" w:pos="1088"/>
              </w:tabs>
              <w:jc w:val="both"/>
              <w:rPr>
                <w:sz w:val="24"/>
                <w:szCs w:val="24"/>
              </w:rPr>
            </w:pPr>
          </w:p>
        </w:tc>
        <w:tc>
          <w:tcPr>
            <w:tcW w:w="573" w:type="pct"/>
            <w:vMerge w:val="restart"/>
            <w:tcBorders>
              <w:left w:val="single" w:sz="4" w:space="0" w:color="auto"/>
              <w:right w:val="single" w:sz="4" w:space="0" w:color="auto"/>
            </w:tcBorders>
          </w:tcPr>
          <w:p w:rsidR="00A27711" w:rsidRPr="00A27711" w:rsidRDefault="00A27711" w:rsidP="00A27711">
            <w:pPr>
              <w:jc w:val="both"/>
              <w:rPr>
                <w:sz w:val="24"/>
                <w:szCs w:val="24"/>
              </w:rPr>
            </w:pPr>
            <w:r w:rsidRPr="00A27711">
              <w:rPr>
                <w:sz w:val="24"/>
                <w:szCs w:val="24"/>
              </w:rPr>
              <w:t>МКУ НВ «Управление по делам ГО и ЧС»</w:t>
            </w: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всего</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50,0</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50,0</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570"/>
          <w:jc w:val="center"/>
        </w:trPr>
        <w:tc>
          <w:tcPr>
            <w:tcW w:w="347" w:type="pct"/>
            <w:gridSpan w:val="2"/>
            <w:vMerge/>
            <w:tcBorders>
              <w:right w:val="single" w:sz="4" w:space="0" w:color="auto"/>
            </w:tcBorders>
          </w:tcPr>
          <w:p w:rsidR="00A27711" w:rsidRPr="00A27711" w:rsidRDefault="00A27711" w:rsidP="00B324A2">
            <w:pPr>
              <w:jc w:val="center"/>
              <w:rPr>
                <w:sz w:val="24"/>
                <w:szCs w:val="24"/>
              </w:rPr>
            </w:pPr>
          </w:p>
        </w:tc>
        <w:tc>
          <w:tcPr>
            <w:tcW w:w="1144" w:type="pct"/>
            <w:vMerge/>
            <w:tcBorders>
              <w:right w:val="single" w:sz="4" w:space="0" w:color="auto"/>
            </w:tcBorders>
          </w:tcPr>
          <w:p w:rsidR="00A27711" w:rsidRPr="00A27711" w:rsidRDefault="00A27711" w:rsidP="00B324A2">
            <w:pPr>
              <w:jc w:val="both"/>
              <w:rPr>
                <w:sz w:val="24"/>
                <w:szCs w:val="24"/>
              </w:rPr>
            </w:pPr>
          </w:p>
        </w:tc>
        <w:tc>
          <w:tcPr>
            <w:tcW w:w="573" w:type="pct"/>
            <w:vMerge/>
            <w:tcBorders>
              <w:left w:val="single" w:sz="4" w:space="0" w:color="auto"/>
              <w:right w:val="single" w:sz="4" w:space="0" w:color="auto"/>
            </w:tcBorders>
          </w:tcPr>
          <w:p w:rsidR="00A27711" w:rsidRPr="00A27711" w:rsidRDefault="00A27711" w:rsidP="00A27711">
            <w:pPr>
              <w:jc w:val="both"/>
              <w:rPr>
                <w:sz w:val="24"/>
                <w:szCs w:val="24"/>
              </w:rPr>
            </w:pP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бюджет автономного округа</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0,0</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0,0</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439"/>
          <w:jc w:val="center"/>
        </w:trPr>
        <w:tc>
          <w:tcPr>
            <w:tcW w:w="347" w:type="pct"/>
            <w:gridSpan w:val="2"/>
            <w:vMerge/>
            <w:tcBorders>
              <w:right w:val="single" w:sz="4" w:space="0" w:color="auto"/>
            </w:tcBorders>
          </w:tcPr>
          <w:p w:rsidR="00A27711" w:rsidRPr="00A27711" w:rsidRDefault="00A27711" w:rsidP="00B324A2">
            <w:pPr>
              <w:jc w:val="center"/>
              <w:rPr>
                <w:sz w:val="24"/>
                <w:szCs w:val="24"/>
              </w:rPr>
            </w:pPr>
          </w:p>
        </w:tc>
        <w:tc>
          <w:tcPr>
            <w:tcW w:w="1144" w:type="pct"/>
            <w:vMerge/>
            <w:tcBorders>
              <w:right w:val="single" w:sz="4" w:space="0" w:color="auto"/>
            </w:tcBorders>
          </w:tcPr>
          <w:p w:rsidR="00A27711" w:rsidRPr="00A27711" w:rsidRDefault="00A27711" w:rsidP="00B324A2">
            <w:pPr>
              <w:jc w:val="both"/>
              <w:rPr>
                <w:sz w:val="24"/>
                <w:szCs w:val="24"/>
              </w:rPr>
            </w:pPr>
          </w:p>
        </w:tc>
        <w:tc>
          <w:tcPr>
            <w:tcW w:w="573" w:type="pct"/>
            <w:vMerge/>
            <w:tcBorders>
              <w:left w:val="single" w:sz="4" w:space="0" w:color="auto"/>
              <w:right w:val="single" w:sz="4" w:space="0" w:color="auto"/>
            </w:tcBorders>
          </w:tcPr>
          <w:p w:rsidR="00A27711" w:rsidRPr="00A27711" w:rsidRDefault="00A27711" w:rsidP="00A27711">
            <w:pPr>
              <w:jc w:val="both"/>
              <w:rPr>
                <w:sz w:val="24"/>
                <w:szCs w:val="24"/>
              </w:rPr>
            </w:pP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бюджет района</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50,0</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50,0</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452"/>
          <w:jc w:val="center"/>
        </w:trPr>
        <w:tc>
          <w:tcPr>
            <w:tcW w:w="347" w:type="pct"/>
            <w:gridSpan w:val="2"/>
            <w:vMerge/>
            <w:tcBorders>
              <w:right w:val="single" w:sz="4" w:space="0" w:color="auto"/>
            </w:tcBorders>
          </w:tcPr>
          <w:p w:rsidR="00A27711" w:rsidRPr="00A27711" w:rsidRDefault="00A27711" w:rsidP="00B324A2">
            <w:pPr>
              <w:jc w:val="center"/>
              <w:rPr>
                <w:sz w:val="24"/>
                <w:szCs w:val="24"/>
              </w:rPr>
            </w:pPr>
          </w:p>
        </w:tc>
        <w:tc>
          <w:tcPr>
            <w:tcW w:w="1144" w:type="pct"/>
            <w:vMerge/>
            <w:tcBorders>
              <w:right w:val="single" w:sz="4" w:space="0" w:color="auto"/>
            </w:tcBorders>
          </w:tcPr>
          <w:p w:rsidR="00A27711" w:rsidRPr="00A27711" w:rsidRDefault="00A27711" w:rsidP="00B324A2">
            <w:pPr>
              <w:jc w:val="both"/>
              <w:rPr>
                <w:sz w:val="24"/>
                <w:szCs w:val="24"/>
              </w:rPr>
            </w:pPr>
          </w:p>
        </w:tc>
        <w:tc>
          <w:tcPr>
            <w:tcW w:w="573" w:type="pct"/>
            <w:vMerge/>
            <w:tcBorders>
              <w:left w:val="single" w:sz="4" w:space="0" w:color="auto"/>
              <w:right w:val="single" w:sz="4" w:space="0" w:color="auto"/>
            </w:tcBorders>
          </w:tcPr>
          <w:p w:rsidR="00A27711" w:rsidRPr="00A27711" w:rsidRDefault="00A27711" w:rsidP="00A27711">
            <w:pPr>
              <w:jc w:val="both"/>
              <w:rPr>
                <w:sz w:val="24"/>
                <w:szCs w:val="24"/>
              </w:rPr>
            </w:pP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бюджет городских поселений</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277"/>
          <w:jc w:val="center"/>
        </w:trPr>
        <w:tc>
          <w:tcPr>
            <w:tcW w:w="347" w:type="pct"/>
            <w:gridSpan w:val="2"/>
            <w:vMerge/>
            <w:tcBorders>
              <w:right w:val="single" w:sz="4" w:space="0" w:color="auto"/>
            </w:tcBorders>
          </w:tcPr>
          <w:p w:rsidR="00A27711" w:rsidRPr="00A27711" w:rsidRDefault="00A27711" w:rsidP="00B324A2">
            <w:pPr>
              <w:jc w:val="center"/>
              <w:rPr>
                <w:sz w:val="24"/>
                <w:szCs w:val="24"/>
              </w:rPr>
            </w:pPr>
          </w:p>
        </w:tc>
        <w:tc>
          <w:tcPr>
            <w:tcW w:w="1144" w:type="pct"/>
            <w:vMerge/>
            <w:tcBorders>
              <w:right w:val="single" w:sz="4" w:space="0" w:color="auto"/>
            </w:tcBorders>
          </w:tcPr>
          <w:p w:rsidR="00A27711" w:rsidRPr="00A27711" w:rsidRDefault="00A27711" w:rsidP="00B324A2">
            <w:pPr>
              <w:jc w:val="both"/>
              <w:rPr>
                <w:sz w:val="24"/>
                <w:szCs w:val="24"/>
              </w:rPr>
            </w:pPr>
          </w:p>
        </w:tc>
        <w:tc>
          <w:tcPr>
            <w:tcW w:w="573" w:type="pct"/>
            <w:vMerge/>
            <w:tcBorders>
              <w:left w:val="single" w:sz="4" w:space="0" w:color="auto"/>
              <w:right w:val="single" w:sz="4" w:space="0" w:color="auto"/>
            </w:tcBorders>
          </w:tcPr>
          <w:p w:rsidR="00A27711" w:rsidRPr="00A27711" w:rsidRDefault="00A27711" w:rsidP="00A27711">
            <w:pPr>
              <w:jc w:val="both"/>
              <w:rPr>
                <w:sz w:val="24"/>
                <w:szCs w:val="24"/>
              </w:rPr>
            </w:pP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иные внебюджетные источники</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439"/>
          <w:jc w:val="center"/>
        </w:trPr>
        <w:tc>
          <w:tcPr>
            <w:tcW w:w="347" w:type="pct"/>
            <w:gridSpan w:val="2"/>
            <w:vMerge w:val="restart"/>
            <w:tcBorders>
              <w:right w:val="single" w:sz="4" w:space="0" w:color="auto"/>
            </w:tcBorders>
          </w:tcPr>
          <w:p w:rsidR="00A27711" w:rsidRPr="00A27711" w:rsidRDefault="00A27711" w:rsidP="00B324A2">
            <w:pPr>
              <w:jc w:val="center"/>
              <w:rPr>
                <w:sz w:val="24"/>
                <w:szCs w:val="24"/>
              </w:rPr>
            </w:pPr>
            <w:r w:rsidRPr="00A27711">
              <w:rPr>
                <w:sz w:val="24"/>
                <w:szCs w:val="24"/>
              </w:rPr>
              <w:t>1.8.</w:t>
            </w:r>
          </w:p>
        </w:tc>
        <w:tc>
          <w:tcPr>
            <w:tcW w:w="1144" w:type="pct"/>
            <w:vMerge w:val="restart"/>
            <w:tcBorders>
              <w:right w:val="single" w:sz="4" w:space="0" w:color="auto"/>
            </w:tcBorders>
          </w:tcPr>
          <w:p w:rsidR="00A27711" w:rsidRPr="00A27711" w:rsidRDefault="00A27711" w:rsidP="00B324A2">
            <w:pPr>
              <w:jc w:val="both"/>
              <w:rPr>
                <w:sz w:val="24"/>
                <w:szCs w:val="24"/>
              </w:rPr>
            </w:pPr>
            <w:r w:rsidRPr="00A27711">
              <w:rPr>
                <w:sz w:val="24"/>
                <w:szCs w:val="24"/>
              </w:rPr>
              <w:t>Мероприятие по проведению работ</w:t>
            </w:r>
            <w:r w:rsidR="00B324A2">
              <w:rPr>
                <w:sz w:val="24"/>
                <w:szCs w:val="24"/>
              </w:rPr>
              <w:t>,</w:t>
            </w:r>
            <w:r w:rsidRPr="00A27711">
              <w:rPr>
                <w:sz w:val="24"/>
                <w:szCs w:val="24"/>
              </w:rPr>
              <w:t xml:space="preserve"> направленных на пр</w:t>
            </w:r>
            <w:r w:rsidRPr="00A27711">
              <w:rPr>
                <w:sz w:val="24"/>
                <w:szCs w:val="24"/>
              </w:rPr>
              <w:t>е</w:t>
            </w:r>
            <w:r w:rsidRPr="00A27711">
              <w:rPr>
                <w:sz w:val="24"/>
                <w:szCs w:val="24"/>
              </w:rPr>
              <w:t>дупреждение и ликвидацию стихийных бедствий</w:t>
            </w:r>
          </w:p>
        </w:tc>
        <w:tc>
          <w:tcPr>
            <w:tcW w:w="573" w:type="pct"/>
            <w:vMerge w:val="restart"/>
            <w:tcBorders>
              <w:left w:val="single" w:sz="4" w:space="0" w:color="auto"/>
              <w:right w:val="single" w:sz="4" w:space="0" w:color="auto"/>
            </w:tcBorders>
          </w:tcPr>
          <w:p w:rsidR="00A27711" w:rsidRPr="00A27711" w:rsidRDefault="00A27711" w:rsidP="00A27711">
            <w:pPr>
              <w:jc w:val="both"/>
              <w:rPr>
                <w:sz w:val="24"/>
                <w:szCs w:val="24"/>
              </w:rPr>
            </w:pPr>
            <w:r w:rsidRPr="00A27711">
              <w:rPr>
                <w:sz w:val="24"/>
                <w:szCs w:val="24"/>
              </w:rPr>
              <w:t>МКУ НВ «Управление по делам ГО и ЧС»</w:t>
            </w: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всего</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4858,9</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4858,9</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439"/>
          <w:jc w:val="center"/>
        </w:trPr>
        <w:tc>
          <w:tcPr>
            <w:tcW w:w="347" w:type="pct"/>
            <w:gridSpan w:val="2"/>
            <w:vMerge/>
            <w:tcBorders>
              <w:right w:val="single" w:sz="4" w:space="0" w:color="auto"/>
            </w:tcBorders>
          </w:tcPr>
          <w:p w:rsidR="00A27711" w:rsidRPr="00A27711" w:rsidRDefault="00A27711" w:rsidP="00A27711">
            <w:pPr>
              <w:rPr>
                <w:sz w:val="24"/>
                <w:szCs w:val="24"/>
              </w:rPr>
            </w:pPr>
          </w:p>
        </w:tc>
        <w:tc>
          <w:tcPr>
            <w:tcW w:w="1144" w:type="pct"/>
            <w:vMerge/>
            <w:tcBorders>
              <w:right w:val="single" w:sz="4" w:space="0" w:color="auto"/>
            </w:tcBorders>
          </w:tcPr>
          <w:p w:rsidR="00A27711" w:rsidRPr="00A27711" w:rsidRDefault="00A27711" w:rsidP="00A27711">
            <w:pPr>
              <w:jc w:val="both"/>
              <w:rPr>
                <w:sz w:val="24"/>
                <w:szCs w:val="24"/>
              </w:rPr>
            </w:pPr>
          </w:p>
        </w:tc>
        <w:tc>
          <w:tcPr>
            <w:tcW w:w="573" w:type="pct"/>
            <w:vMerge/>
            <w:tcBorders>
              <w:left w:val="single" w:sz="4" w:space="0" w:color="auto"/>
              <w:right w:val="single" w:sz="4" w:space="0" w:color="auto"/>
            </w:tcBorders>
          </w:tcPr>
          <w:p w:rsidR="00A27711" w:rsidRPr="00A27711" w:rsidRDefault="00A27711" w:rsidP="00A27711">
            <w:pPr>
              <w:jc w:val="both"/>
              <w:rPr>
                <w:sz w:val="24"/>
                <w:szCs w:val="24"/>
              </w:rPr>
            </w:pP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бюджет автономного округа</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4000,0</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4000,0</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439"/>
          <w:jc w:val="center"/>
        </w:trPr>
        <w:tc>
          <w:tcPr>
            <w:tcW w:w="347" w:type="pct"/>
            <w:gridSpan w:val="2"/>
            <w:vMerge/>
            <w:tcBorders>
              <w:right w:val="single" w:sz="4" w:space="0" w:color="auto"/>
            </w:tcBorders>
          </w:tcPr>
          <w:p w:rsidR="00A27711" w:rsidRPr="00A27711" w:rsidRDefault="00A27711" w:rsidP="00A27711">
            <w:pPr>
              <w:rPr>
                <w:sz w:val="24"/>
                <w:szCs w:val="24"/>
              </w:rPr>
            </w:pPr>
          </w:p>
        </w:tc>
        <w:tc>
          <w:tcPr>
            <w:tcW w:w="1144" w:type="pct"/>
            <w:vMerge/>
            <w:tcBorders>
              <w:right w:val="single" w:sz="4" w:space="0" w:color="auto"/>
            </w:tcBorders>
          </w:tcPr>
          <w:p w:rsidR="00A27711" w:rsidRPr="00A27711" w:rsidRDefault="00A27711" w:rsidP="00A27711">
            <w:pPr>
              <w:jc w:val="both"/>
              <w:rPr>
                <w:sz w:val="24"/>
                <w:szCs w:val="24"/>
              </w:rPr>
            </w:pPr>
          </w:p>
        </w:tc>
        <w:tc>
          <w:tcPr>
            <w:tcW w:w="573" w:type="pct"/>
            <w:vMerge/>
            <w:tcBorders>
              <w:left w:val="single" w:sz="4" w:space="0" w:color="auto"/>
              <w:right w:val="single" w:sz="4" w:space="0" w:color="auto"/>
            </w:tcBorders>
          </w:tcPr>
          <w:p w:rsidR="00A27711" w:rsidRPr="00A27711" w:rsidRDefault="00A27711" w:rsidP="00A27711">
            <w:pPr>
              <w:jc w:val="both"/>
              <w:rPr>
                <w:sz w:val="24"/>
                <w:szCs w:val="24"/>
              </w:rPr>
            </w:pP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бюджет района</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858,9</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858,9</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439"/>
          <w:jc w:val="center"/>
        </w:trPr>
        <w:tc>
          <w:tcPr>
            <w:tcW w:w="347" w:type="pct"/>
            <w:gridSpan w:val="2"/>
            <w:vMerge/>
            <w:tcBorders>
              <w:right w:val="single" w:sz="4" w:space="0" w:color="auto"/>
            </w:tcBorders>
          </w:tcPr>
          <w:p w:rsidR="00A27711" w:rsidRPr="00A27711" w:rsidRDefault="00A27711" w:rsidP="00A27711">
            <w:pPr>
              <w:rPr>
                <w:sz w:val="24"/>
                <w:szCs w:val="24"/>
              </w:rPr>
            </w:pPr>
          </w:p>
        </w:tc>
        <w:tc>
          <w:tcPr>
            <w:tcW w:w="1144" w:type="pct"/>
            <w:vMerge/>
            <w:tcBorders>
              <w:right w:val="single" w:sz="4" w:space="0" w:color="auto"/>
            </w:tcBorders>
          </w:tcPr>
          <w:p w:rsidR="00A27711" w:rsidRPr="00A27711" w:rsidRDefault="00A27711" w:rsidP="00A27711">
            <w:pPr>
              <w:jc w:val="both"/>
              <w:rPr>
                <w:sz w:val="24"/>
                <w:szCs w:val="24"/>
              </w:rPr>
            </w:pPr>
          </w:p>
        </w:tc>
        <w:tc>
          <w:tcPr>
            <w:tcW w:w="573" w:type="pct"/>
            <w:vMerge/>
            <w:tcBorders>
              <w:left w:val="single" w:sz="4" w:space="0" w:color="auto"/>
              <w:right w:val="single" w:sz="4" w:space="0" w:color="auto"/>
            </w:tcBorders>
          </w:tcPr>
          <w:p w:rsidR="00A27711" w:rsidRPr="00A27711" w:rsidRDefault="00A27711" w:rsidP="00A27711">
            <w:pPr>
              <w:jc w:val="both"/>
              <w:rPr>
                <w:sz w:val="24"/>
                <w:szCs w:val="24"/>
              </w:rPr>
            </w:pP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бюджет городских поселений</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439"/>
          <w:jc w:val="center"/>
        </w:trPr>
        <w:tc>
          <w:tcPr>
            <w:tcW w:w="347" w:type="pct"/>
            <w:gridSpan w:val="2"/>
            <w:vMerge/>
            <w:tcBorders>
              <w:right w:val="single" w:sz="4" w:space="0" w:color="auto"/>
            </w:tcBorders>
          </w:tcPr>
          <w:p w:rsidR="00A27711" w:rsidRPr="00A27711" w:rsidRDefault="00A27711" w:rsidP="00A27711">
            <w:pPr>
              <w:rPr>
                <w:sz w:val="24"/>
                <w:szCs w:val="24"/>
              </w:rPr>
            </w:pPr>
          </w:p>
        </w:tc>
        <w:tc>
          <w:tcPr>
            <w:tcW w:w="1144" w:type="pct"/>
            <w:vMerge/>
            <w:tcBorders>
              <w:right w:val="single" w:sz="4" w:space="0" w:color="auto"/>
            </w:tcBorders>
          </w:tcPr>
          <w:p w:rsidR="00A27711" w:rsidRPr="00A27711" w:rsidRDefault="00A27711" w:rsidP="00A27711">
            <w:pPr>
              <w:jc w:val="both"/>
              <w:rPr>
                <w:sz w:val="24"/>
                <w:szCs w:val="24"/>
              </w:rPr>
            </w:pPr>
          </w:p>
        </w:tc>
        <w:tc>
          <w:tcPr>
            <w:tcW w:w="573" w:type="pct"/>
            <w:vMerge/>
            <w:tcBorders>
              <w:left w:val="single" w:sz="4" w:space="0" w:color="auto"/>
              <w:right w:val="single" w:sz="4" w:space="0" w:color="auto"/>
            </w:tcBorders>
          </w:tcPr>
          <w:p w:rsidR="00A27711" w:rsidRPr="00A27711" w:rsidRDefault="00A27711" w:rsidP="00A27711">
            <w:pPr>
              <w:jc w:val="both"/>
              <w:rPr>
                <w:sz w:val="24"/>
                <w:szCs w:val="24"/>
              </w:rPr>
            </w:pP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иные внебюджетные источники</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420"/>
          <w:jc w:val="center"/>
        </w:trPr>
        <w:tc>
          <w:tcPr>
            <w:tcW w:w="347" w:type="pct"/>
            <w:gridSpan w:val="2"/>
            <w:vMerge w:val="restart"/>
            <w:tcBorders>
              <w:right w:val="single" w:sz="4" w:space="0" w:color="auto"/>
            </w:tcBorders>
          </w:tcPr>
          <w:p w:rsidR="00A27711" w:rsidRPr="00A27711" w:rsidRDefault="00A27711" w:rsidP="00B324A2">
            <w:pPr>
              <w:jc w:val="center"/>
              <w:rPr>
                <w:sz w:val="24"/>
                <w:szCs w:val="24"/>
              </w:rPr>
            </w:pPr>
            <w:r w:rsidRPr="00A27711">
              <w:rPr>
                <w:sz w:val="24"/>
                <w:szCs w:val="24"/>
              </w:rPr>
              <w:t>1.8.2.</w:t>
            </w:r>
          </w:p>
        </w:tc>
        <w:tc>
          <w:tcPr>
            <w:tcW w:w="1144" w:type="pct"/>
            <w:vMerge w:val="restart"/>
            <w:tcBorders>
              <w:right w:val="single" w:sz="4" w:space="0" w:color="auto"/>
            </w:tcBorders>
          </w:tcPr>
          <w:p w:rsidR="00A27711" w:rsidRPr="00A27711" w:rsidRDefault="00A27711" w:rsidP="00A27711">
            <w:pPr>
              <w:jc w:val="both"/>
              <w:rPr>
                <w:sz w:val="24"/>
                <w:szCs w:val="24"/>
              </w:rPr>
            </w:pPr>
            <w:r w:rsidRPr="00A27711">
              <w:rPr>
                <w:sz w:val="24"/>
                <w:szCs w:val="24"/>
              </w:rPr>
              <w:t>Приобретение  товаров, работ и услуг на предупреждение  и предотвращение чрезвыча</w:t>
            </w:r>
            <w:r w:rsidRPr="00A27711">
              <w:rPr>
                <w:sz w:val="24"/>
                <w:szCs w:val="24"/>
              </w:rPr>
              <w:t>й</w:t>
            </w:r>
            <w:r w:rsidRPr="00A27711">
              <w:rPr>
                <w:sz w:val="24"/>
                <w:szCs w:val="24"/>
              </w:rPr>
              <w:t>ных ситуаций.</w:t>
            </w:r>
          </w:p>
        </w:tc>
        <w:tc>
          <w:tcPr>
            <w:tcW w:w="573" w:type="pct"/>
            <w:vMerge w:val="restart"/>
            <w:tcBorders>
              <w:left w:val="single" w:sz="4" w:space="0" w:color="auto"/>
              <w:right w:val="single" w:sz="4" w:space="0" w:color="auto"/>
            </w:tcBorders>
          </w:tcPr>
          <w:p w:rsidR="00A27711" w:rsidRPr="00A27711" w:rsidRDefault="00A27711" w:rsidP="00A27711">
            <w:pPr>
              <w:jc w:val="both"/>
              <w:rPr>
                <w:sz w:val="24"/>
                <w:szCs w:val="24"/>
              </w:rPr>
            </w:pPr>
            <w:r w:rsidRPr="00A27711">
              <w:rPr>
                <w:sz w:val="24"/>
                <w:szCs w:val="24"/>
              </w:rPr>
              <w:t>МКУ НВ «Управление по делам ГО и ЧС»</w:t>
            </w: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всего</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1680,4</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1680,4</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270"/>
          <w:jc w:val="center"/>
        </w:trPr>
        <w:tc>
          <w:tcPr>
            <w:tcW w:w="347" w:type="pct"/>
            <w:gridSpan w:val="2"/>
            <w:vMerge/>
            <w:tcBorders>
              <w:right w:val="single" w:sz="4" w:space="0" w:color="auto"/>
            </w:tcBorders>
          </w:tcPr>
          <w:p w:rsidR="00A27711" w:rsidRPr="00A27711" w:rsidRDefault="00A27711" w:rsidP="00A27711">
            <w:pPr>
              <w:rPr>
                <w:sz w:val="24"/>
                <w:szCs w:val="24"/>
              </w:rPr>
            </w:pPr>
          </w:p>
        </w:tc>
        <w:tc>
          <w:tcPr>
            <w:tcW w:w="1144" w:type="pct"/>
            <w:vMerge/>
            <w:tcBorders>
              <w:right w:val="single" w:sz="4" w:space="0" w:color="auto"/>
            </w:tcBorders>
          </w:tcPr>
          <w:p w:rsidR="00A27711" w:rsidRPr="00A27711" w:rsidRDefault="00A27711" w:rsidP="00A27711">
            <w:pPr>
              <w:jc w:val="both"/>
              <w:rPr>
                <w:sz w:val="24"/>
                <w:szCs w:val="24"/>
              </w:rPr>
            </w:pPr>
          </w:p>
        </w:tc>
        <w:tc>
          <w:tcPr>
            <w:tcW w:w="573" w:type="pct"/>
            <w:vMerge/>
            <w:tcBorders>
              <w:left w:val="single" w:sz="4" w:space="0" w:color="auto"/>
              <w:right w:val="single" w:sz="4" w:space="0" w:color="auto"/>
            </w:tcBorders>
          </w:tcPr>
          <w:p w:rsidR="00A27711" w:rsidRPr="00A27711" w:rsidRDefault="00A27711" w:rsidP="00A27711">
            <w:pPr>
              <w:jc w:val="both"/>
              <w:rPr>
                <w:sz w:val="24"/>
                <w:szCs w:val="24"/>
              </w:rPr>
            </w:pP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бюджет автономного округа</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894,0</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894,0</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506"/>
          <w:jc w:val="center"/>
        </w:trPr>
        <w:tc>
          <w:tcPr>
            <w:tcW w:w="347" w:type="pct"/>
            <w:gridSpan w:val="2"/>
            <w:vMerge/>
            <w:tcBorders>
              <w:right w:val="single" w:sz="4" w:space="0" w:color="auto"/>
            </w:tcBorders>
          </w:tcPr>
          <w:p w:rsidR="00A27711" w:rsidRPr="00A27711" w:rsidRDefault="00A27711" w:rsidP="00A27711">
            <w:pPr>
              <w:rPr>
                <w:sz w:val="24"/>
                <w:szCs w:val="24"/>
              </w:rPr>
            </w:pPr>
          </w:p>
        </w:tc>
        <w:tc>
          <w:tcPr>
            <w:tcW w:w="1144" w:type="pct"/>
            <w:vMerge/>
            <w:tcBorders>
              <w:right w:val="single" w:sz="4" w:space="0" w:color="auto"/>
            </w:tcBorders>
          </w:tcPr>
          <w:p w:rsidR="00A27711" w:rsidRPr="00A27711" w:rsidRDefault="00A27711" w:rsidP="00A27711">
            <w:pPr>
              <w:jc w:val="both"/>
              <w:rPr>
                <w:sz w:val="24"/>
                <w:szCs w:val="24"/>
              </w:rPr>
            </w:pPr>
          </w:p>
        </w:tc>
        <w:tc>
          <w:tcPr>
            <w:tcW w:w="573" w:type="pct"/>
            <w:vMerge/>
            <w:tcBorders>
              <w:left w:val="single" w:sz="4" w:space="0" w:color="auto"/>
              <w:right w:val="single" w:sz="4" w:space="0" w:color="auto"/>
            </w:tcBorders>
          </w:tcPr>
          <w:p w:rsidR="00A27711" w:rsidRPr="00A27711" w:rsidRDefault="00A27711" w:rsidP="00A27711">
            <w:pPr>
              <w:jc w:val="both"/>
              <w:rPr>
                <w:sz w:val="24"/>
                <w:szCs w:val="24"/>
              </w:rPr>
            </w:pP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бюджет района</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786,4</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786,4</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328"/>
          <w:jc w:val="center"/>
        </w:trPr>
        <w:tc>
          <w:tcPr>
            <w:tcW w:w="347" w:type="pct"/>
            <w:gridSpan w:val="2"/>
            <w:vMerge/>
            <w:tcBorders>
              <w:right w:val="single" w:sz="4" w:space="0" w:color="auto"/>
            </w:tcBorders>
          </w:tcPr>
          <w:p w:rsidR="00A27711" w:rsidRPr="00A27711" w:rsidRDefault="00A27711" w:rsidP="00A27711">
            <w:pPr>
              <w:rPr>
                <w:sz w:val="24"/>
                <w:szCs w:val="24"/>
              </w:rPr>
            </w:pPr>
          </w:p>
        </w:tc>
        <w:tc>
          <w:tcPr>
            <w:tcW w:w="1144" w:type="pct"/>
            <w:vMerge/>
            <w:tcBorders>
              <w:right w:val="single" w:sz="4" w:space="0" w:color="auto"/>
            </w:tcBorders>
          </w:tcPr>
          <w:p w:rsidR="00A27711" w:rsidRPr="00A27711" w:rsidRDefault="00A27711" w:rsidP="00A27711">
            <w:pPr>
              <w:jc w:val="both"/>
              <w:rPr>
                <w:sz w:val="24"/>
                <w:szCs w:val="24"/>
              </w:rPr>
            </w:pPr>
          </w:p>
        </w:tc>
        <w:tc>
          <w:tcPr>
            <w:tcW w:w="573" w:type="pct"/>
            <w:vMerge/>
            <w:tcBorders>
              <w:left w:val="single" w:sz="4" w:space="0" w:color="auto"/>
              <w:right w:val="single" w:sz="4" w:space="0" w:color="auto"/>
            </w:tcBorders>
          </w:tcPr>
          <w:p w:rsidR="00A27711" w:rsidRPr="00A27711" w:rsidRDefault="00A27711" w:rsidP="00A27711">
            <w:pPr>
              <w:jc w:val="both"/>
              <w:rPr>
                <w:sz w:val="24"/>
                <w:szCs w:val="24"/>
              </w:rPr>
            </w:pP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бюджет городских поселений</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336"/>
          <w:jc w:val="center"/>
        </w:trPr>
        <w:tc>
          <w:tcPr>
            <w:tcW w:w="347" w:type="pct"/>
            <w:gridSpan w:val="2"/>
            <w:vMerge/>
            <w:tcBorders>
              <w:right w:val="single" w:sz="4" w:space="0" w:color="auto"/>
            </w:tcBorders>
          </w:tcPr>
          <w:p w:rsidR="00A27711" w:rsidRPr="00A27711" w:rsidRDefault="00A27711" w:rsidP="00A27711">
            <w:pPr>
              <w:rPr>
                <w:sz w:val="24"/>
                <w:szCs w:val="24"/>
              </w:rPr>
            </w:pPr>
          </w:p>
        </w:tc>
        <w:tc>
          <w:tcPr>
            <w:tcW w:w="1144" w:type="pct"/>
            <w:vMerge/>
            <w:tcBorders>
              <w:right w:val="single" w:sz="4" w:space="0" w:color="auto"/>
            </w:tcBorders>
          </w:tcPr>
          <w:p w:rsidR="00A27711" w:rsidRPr="00A27711" w:rsidRDefault="00A27711" w:rsidP="00A27711">
            <w:pPr>
              <w:jc w:val="both"/>
              <w:rPr>
                <w:sz w:val="24"/>
                <w:szCs w:val="24"/>
              </w:rPr>
            </w:pPr>
          </w:p>
        </w:tc>
        <w:tc>
          <w:tcPr>
            <w:tcW w:w="573" w:type="pct"/>
            <w:vMerge/>
            <w:tcBorders>
              <w:left w:val="single" w:sz="4" w:space="0" w:color="auto"/>
              <w:right w:val="single" w:sz="4" w:space="0" w:color="auto"/>
            </w:tcBorders>
          </w:tcPr>
          <w:p w:rsidR="00A27711" w:rsidRPr="00A27711" w:rsidRDefault="00A27711" w:rsidP="00A27711">
            <w:pPr>
              <w:jc w:val="both"/>
              <w:rPr>
                <w:sz w:val="24"/>
                <w:szCs w:val="24"/>
              </w:rPr>
            </w:pP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иные внебюджетные источники</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268"/>
          <w:jc w:val="center"/>
        </w:trPr>
        <w:tc>
          <w:tcPr>
            <w:tcW w:w="2063" w:type="pct"/>
            <w:gridSpan w:val="4"/>
            <w:vMerge w:val="restart"/>
            <w:tcBorders>
              <w:right w:val="single" w:sz="4" w:space="0" w:color="auto"/>
            </w:tcBorders>
          </w:tcPr>
          <w:p w:rsidR="00A27711" w:rsidRPr="00A27711" w:rsidRDefault="00A27711" w:rsidP="00A27711">
            <w:pPr>
              <w:jc w:val="both"/>
              <w:rPr>
                <w:sz w:val="24"/>
                <w:szCs w:val="24"/>
              </w:rPr>
            </w:pPr>
            <w:r w:rsidRPr="00A27711">
              <w:rPr>
                <w:sz w:val="24"/>
                <w:szCs w:val="24"/>
              </w:rPr>
              <w:t>Итого по подпрограмме 2</w:t>
            </w: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всего</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8504,0</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1366,2</w:t>
            </w:r>
          </w:p>
        </w:tc>
        <w:tc>
          <w:tcPr>
            <w:tcW w:w="528" w:type="pct"/>
          </w:tcPr>
          <w:p w:rsidR="00A27711" w:rsidRPr="00A27711" w:rsidRDefault="00A27711" w:rsidP="00A27711">
            <w:pPr>
              <w:jc w:val="center"/>
              <w:rPr>
                <w:sz w:val="24"/>
                <w:szCs w:val="24"/>
              </w:rPr>
            </w:pPr>
            <w:r w:rsidRPr="00A27711">
              <w:rPr>
                <w:sz w:val="24"/>
                <w:szCs w:val="24"/>
              </w:rPr>
              <w:t>6057,8</w:t>
            </w:r>
          </w:p>
        </w:tc>
        <w:tc>
          <w:tcPr>
            <w:tcW w:w="545" w:type="pct"/>
          </w:tcPr>
          <w:p w:rsidR="00A27711" w:rsidRPr="00A27711" w:rsidRDefault="00A27711" w:rsidP="00A27711">
            <w:pPr>
              <w:jc w:val="center"/>
              <w:rPr>
                <w:sz w:val="24"/>
                <w:szCs w:val="24"/>
              </w:rPr>
            </w:pPr>
            <w:r w:rsidRPr="00A27711">
              <w:rPr>
                <w:sz w:val="24"/>
                <w:szCs w:val="24"/>
              </w:rPr>
              <w:t>1080,0</w:t>
            </w:r>
          </w:p>
        </w:tc>
      </w:tr>
      <w:tr w:rsidR="00A27711" w:rsidRPr="00A27711" w:rsidTr="00B324A2">
        <w:tblPrEx>
          <w:jc w:val="center"/>
        </w:tblPrEx>
        <w:trPr>
          <w:trHeight w:val="144"/>
          <w:jc w:val="center"/>
        </w:trPr>
        <w:tc>
          <w:tcPr>
            <w:tcW w:w="2063" w:type="pct"/>
            <w:gridSpan w:val="4"/>
            <w:vMerge/>
            <w:tcBorders>
              <w:right w:val="single" w:sz="4" w:space="0" w:color="auto"/>
            </w:tcBorders>
          </w:tcPr>
          <w:p w:rsidR="00A27711" w:rsidRPr="00A27711" w:rsidRDefault="00A27711" w:rsidP="00A27711">
            <w:pPr>
              <w:jc w:val="both"/>
              <w:rPr>
                <w:sz w:val="24"/>
                <w:szCs w:val="24"/>
              </w:rPr>
            </w:pP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бюджет автономного округа</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4287,2</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99,4</w:t>
            </w:r>
          </w:p>
        </w:tc>
        <w:tc>
          <w:tcPr>
            <w:tcW w:w="528" w:type="pct"/>
          </w:tcPr>
          <w:p w:rsidR="00A27711" w:rsidRPr="00A27711" w:rsidRDefault="00A27711" w:rsidP="00A27711">
            <w:pPr>
              <w:jc w:val="center"/>
              <w:rPr>
                <w:sz w:val="24"/>
                <w:szCs w:val="24"/>
              </w:rPr>
            </w:pPr>
            <w:r w:rsidRPr="00A27711">
              <w:rPr>
                <w:sz w:val="24"/>
                <w:szCs w:val="24"/>
              </w:rPr>
              <w:t>4187,8</w:t>
            </w:r>
          </w:p>
        </w:tc>
        <w:tc>
          <w:tcPr>
            <w:tcW w:w="545" w:type="pct"/>
          </w:tcPr>
          <w:p w:rsidR="00A27711" w:rsidRPr="00A27711" w:rsidRDefault="00A27711" w:rsidP="00A27711">
            <w:pPr>
              <w:jc w:val="center"/>
              <w:rPr>
                <w:sz w:val="24"/>
                <w:szCs w:val="24"/>
              </w:rPr>
            </w:pPr>
            <w:r w:rsidRPr="00A27711">
              <w:rPr>
                <w:sz w:val="24"/>
                <w:szCs w:val="24"/>
              </w:rPr>
              <w:t>0,0</w:t>
            </w:r>
          </w:p>
        </w:tc>
      </w:tr>
      <w:tr w:rsidR="00A27711" w:rsidRPr="00A27711" w:rsidTr="00B324A2">
        <w:tblPrEx>
          <w:jc w:val="center"/>
        </w:tblPrEx>
        <w:trPr>
          <w:trHeight w:val="129"/>
          <w:jc w:val="center"/>
        </w:trPr>
        <w:tc>
          <w:tcPr>
            <w:tcW w:w="2063" w:type="pct"/>
            <w:gridSpan w:val="4"/>
            <w:vMerge/>
            <w:tcBorders>
              <w:right w:val="single" w:sz="4" w:space="0" w:color="auto"/>
            </w:tcBorders>
          </w:tcPr>
          <w:p w:rsidR="00A27711" w:rsidRPr="00A27711" w:rsidRDefault="00A27711" w:rsidP="00A27711">
            <w:pPr>
              <w:jc w:val="both"/>
              <w:rPr>
                <w:sz w:val="24"/>
                <w:szCs w:val="24"/>
              </w:rPr>
            </w:pP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бюджет района</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4182,8</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1253,7</w:t>
            </w:r>
          </w:p>
        </w:tc>
        <w:tc>
          <w:tcPr>
            <w:tcW w:w="528" w:type="pct"/>
          </w:tcPr>
          <w:p w:rsidR="00A27711" w:rsidRPr="00A27711" w:rsidRDefault="00A27711" w:rsidP="00A27711">
            <w:pPr>
              <w:jc w:val="center"/>
              <w:rPr>
                <w:sz w:val="24"/>
                <w:szCs w:val="24"/>
              </w:rPr>
            </w:pPr>
            <w:r w:rsidRPr="00A27711">
              <w:rPr>
                <w:sz w:val="24"/>
                <w:szCs w:val="24"/>
              </w:rPr>
              <w:t>1849,1</w:t>
            </w:r>
          </w:p>
        </w:tc>
        <w:tc>
          <w:tcPr>
            <w:tcW w:w="545" w:type="pct"/>
          </w:tcPr>
          <w:p w:rsidR="00A27711" w:rsidRPr="00A27711" w:rsidRDefault="00A27711" w:rsidP="00A27711">
            <w:pPr>
              <w:jc w:val="center"/>
              <w:rPr>
                <w:sz w:val="24"/>
                <w:szCs w:val="24"/>
              </w:rPr>
            </w:pPr>
            <w:r w:rsidRPr="00A27711">
              <w:rPr>
                <w:sz w:val="24"/>
                <w:szCs w:val="24"/>
              </w:rPr>
              <w:t>1080,0</w:t>
            </w:r>
          </w:p>
        </w:tc>
      </w:tr>
      <w:tr w:rsidR="00A27711" w:rsidRPr="00A27711" w:rsidTr="00B324A2">
        <w:tblPrEx>
          <w:jc w:val="center"/>
        </w:tblPrEx>
        <w:trPr>
          <w:trHeight w:val="144"/>
          <w:jc w:val="center"/>
        </w:trPr>
        <w:tc>
          <w:tcPr>
            <w:tcW w:w="2063" w:type="pct"/>
            <w:gridSpan w:val="4"/>
            <w:vMerge/>
            <w:tcBorders>
              <w:right w:val="single" w:sz="4" w:space="0" w:color="auto"/>
            </w:tcBorders>
          </w:tcPr>
          <w:p w:rsidR="00A27711" w:rsidRPr="00A27711" w:rsidRDefault="00A27711" w:rsidP="00A27711">
            <w:pPr>
              <w:jc w:val="both"/>
              <w:rPr>
                <w:sz w:val="24"/>
                <w:szCs w:val="24"/>
              </w:rPr>
            </w:pP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бюджет городских поселений</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34,0</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13,1</w:t>
            </w:r>
          </w:p>
        </w:tc>
        <w:tc>
          <w:tcPr>
            <w:tcW w:w="528" w:type="pct"/>
          </w:tcPr>
          <w:p w:rsidR="00A27711" w:rsidRPr="00A27711" w:rsidRDefault="00A27711" w:rsidP="00A27711">
            <w:pPr>
              <w:jc w:val="center"/>
              <w:rPr>
                <w:sz w:val="24"/>
                <w:szCs w:val="24"/>
              </w:rPr>
            </w:pPr>
            <w:r w:rsidRPr="00A27711">
              <w:rPr>
                <w:sz w:val="24"/>
                <w:szCs w:val="24"/>
              </w:rPr>
              <w:t>20,9</w:t>
            </w:r>
          </w:p>
        </w:tc>
        <w:tc>
          <w:tcPr>
            <w:tcW w:w="545" w:type="pct"/>
          </w:tcPr>
          <w:p w:rsidR="00A27711" w:rsidRPr="00A27711" w:rsidRDefault="00A27711" w:rsidP="00A27711">
            <w:pPr>
              <w:jc w:val="center"/>
              <w:rPr>
                <w:sz w:val="24"/>
                <w:szCs w:val="24"/>
              </w:rPr>
            </w:pPr>
            <w:r w:rsidRPr="00A27711">
              <w:rPr>
                <w:sz w:val="24"/>
                <w:szCs w:val="24"/>
              </w:rPr>
              <w:t>0,0</w:t>
            </w:r>
          </w:p>
        </w:tc>
      </w:tr>
      <w:tr w:rsidR="00A27711" w:rsidRPr="00A27711" w:rsidTr="00B324A2">
        <w:tblPrEx>
          <w:jc w:val="center"/>
        </w:tblPrEx>
        <w:trPr>
          <w:trHeight w:val="144"/>
          <w:jc w:val="center"/>
        </w:trPr>
        <w:tc>
          <w:tcPr>
            <w:tcW w:w="2063" w:type="pct"/>
            <w:gridSpan w:val="4"/>
            <w:vMerge/>
            <w:tcBorders>
              <w:right w:val="single" w:sz="4" w:space="0" w:color="auto"/>
            </w:tcBorders>
          </w:tcPr>
          <w:p w:rsidR="00A27711" w:rsidRPr="00A27711" w:rsidRDefault="00A27711" w:rsidP="00A27711">
            <w:pPr>
              <w:jc w:val="both"/>
              <w:rPr>
                <w:sz w:val="24"/>
                <w:szCs w:val="24"/>
              </w:rPr>
            </w:pPr>
          </w:p>
        </w:tc>
        <w:tc>
          <w:tcPr>
            <w:tcW w:w="812" w:type="pct"/>
            <w:tcBorders>
              <w:left w:val="single" w:sz="4" w:space="0" w:color="auto"/>
            </w:tcBorders>
          </w:tcPr>
          <w:p w:rsidR="00A27711" w:rsidRPr="00A27711" w:rsidRDefault="00A27711" w:rsidP="00A27711">
            <w:pPr>
              <w:jc w:val="both"/>
              <w:rPr>
                <w:sz w:val="24"/>
                <w:szCs w:val="24"/>
              </w:rPr>
            </w:pPr>
            <w:r w:rsidRPr="00A27711">
              <w:rPr>
                <w:sz w:val="24"/>
                <w:szCs w:val="24"/>
              </w:rPr>
              <w:t>иные внебюджетные источники</w:t>
            </w:r>
          </w:p>
        </w:tc>
        <w:tc>
          <w:tcPr>
            <w:tcW w:w="574" w:type="pct"/>
            <w:tcBorders>
              <w:right w:val="single" w:sz="4" w:space="0" w:color="auto"/>
            </w:tcBorders>
          </w:tcPr>
          <w:p w:rsidR="00A27711" w:rsidRPr="00A27711" w:rsidRDefault="00A27711" w:rsidP="00A27711">
            <w:pPr>
              <w:jc w:val="center"/>
              <w:rPr>
                <w:sz w:val="24"/>
                <w:szCs w:val="24"/>
              </w:rPr>
            </w:pPr>
            <w:r w:rsidRPr="00A27711">
              <w:rPr>
                <w:sz w:val="24"/>
                <w:szCs w:val="24"/>
              </w:rPr>
              <w:t>-</w:t>
            </w:r>
          </w:p>
        </w:tc>
        <w:tc>
          <w:tcPr>
            <w:tcW w:w="479" w:type="pct"/>
            <w:tcBorders>
              <w:left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Pr>
          <w:p w:rsidR="00A27711" w:rsidRPr="00A27711" w:rsidRDefault="00A27711" w:rsidP="00A27711">
            <w:pPr>
              <w:jc w:val="center"/>
              <w:rPr>
                <w:sz w:val="24"/>
                <w:szCs w:val="24"/>
              </w:rPr>
            </w:pPr>
            <w:r w:rsidRPr="00A27711">
              <w:rPr>
                <w:sz w:val="24"/>
                <w:szCs w:val="24"/>
              </w:rPr>
              <w:t>-</w:t>
            </w:r>
          </w:p>
        </w:tc>
        <w:tc>
          <w:tcPr>
            <w:tcW w:w="545" w:type="pct"/>
          </w:tcPr>
          <w:p w:rsidR="00A27711" w:rsidRPr="00A27711" w:rsidRDefault="00A27711" w:rsidP="00A27711">
            <w:pPr>
              <w:jc w:val="center"/>
              <w:rPr>
                <w:sz w:val="24"/>
                <w:szCs w:val="24"/>
              </w:rPr>
            </w:pPr>
            <w:r w:rsidRPr="00A27711">
              <w:rPr>
                <w:sz w:val="24"/>
                <w:szCs w:val="24"/>
              </w:rPr>
              <w:t>-</w:t>
            </w:r>
          </w:p>
        </w:tc>
      </w:tr>
      <w:tr w:rsidR="00A27711" w:rsidRPr="00A27711" w:rsidTr="00B324A2">
        <w:tblPrEx>
          <w:jc w:val="center"/>
        </w:tblPrEx>
        <w:trPr>
          <w:trHeight w:val="315"/>
          <w:jc w:val="center"/>
        </w:trPr>
        <w:tc>
          <w:tcPr>
            <w:tcW w:w="2063" w:type="pct"/>
            <w:gridSpan w:val="4"/>
            <w:vMerge w:val="restart"/>
            <w:tcBorders>
              <w:right w:val="single" w:sz="4" w:space="0" w:color="auto"/>
            </w:tcBorders>
          </w:tcPr>
          <w:p w:rsidR="00A27711" w:rsidRPr="00A27711" w:rsidRDefault="00A27711" w:rsidP="00A27711">
            <w:pPr>
              <w:jc w:val="both"/>
              <w:rPr>
                <w:sz w:val="24"/>
                <w:szCs w:val="24"/>
              </w:rPr>
            </w:pPr>
            <w:r w:rsidRPr="00A27711">
              <w:rPr>
                <w:sz w:val="24"/>
                <w:szCs w:val="24"/>
              </w:rPr>
              <w:t>Всего по муниципальной программе</w:t>
            </w:r>
          </w:p>
        </w:tc>
        <w:tc>
          <w:tcPr>
            <w:tcW w:w="812" w:type="pct"/>
            <w:tcBorders>
              <w:top w:val="single" w:sz="4" w:space="0" w:color="auto"/>
              <w:left w:val="single" w:sz="4" w:space="0" w:color="auto"/>
              <w:bottom w:val="single" w:sz="4" w:space="0" w:color="auto"/>
            </w:tcBorders>
          </w:tcPr>
          <w:p w:rsidR="00A27711" w:rsidRPr="00A27711" w:rsidRDefault="00A27711" w:rsidP="00A27711">
            <w:pPr>
              <w:jc w:val="both"/>
              <w:rPr>
                <w:sz w:val="24"/>
                <w:szCs w:val="24"/>
              </w:rPr>
            </w:pPr>
            <w:r w:rsidRPr="00A27711">
              <w:rPr>
                <w:sz w:val="24"/>
                <w:szCs w:val="24"/>
              </w:rPr>
              <w:t>всего</w:t>
            </w:r>
          </w:p>
        </w:tc>
        <w:tc>
          <w:tcPr>
            <w:tcW w:w="574" w:type="pct"/>
            <w:tcBorders>
              <w:top w:val="single" w:sz="4" w:space="0" w:color="auto"/>
              <w:bottom w:val="single" w:sz="4" w:space="0" w:color="auto"/>
              <w:right w:val="single" w:sz="4" w:space="0" w:color="auto"/>
            </w:tcBorders>
          </w:tcPr>
          <w:p w:rsidR="00A27711" w:rsidRPr="00A27711" w:rsidRDefault="00A27711" w:rsidP="00A27711">
            <w:pPr>
              <w:jc w:val="center"/>
              <w:rPr>
                <w:sz w:val="24"/>
                <w:szCs w:val="24"/>
              </w:rPr>
            </w:pPr>
            <w:r w:rsidRPr="00A27711">
              <w:rPr>
                <w:sz w:val="24"/>
                <w:szCs w:val="24"/>
              </w:rPr>
              <w:t>25356,4</w:t>
            </w:r>
          </w:p>
        </w:tc>
        <w:tc>
          <w:tcPr>
            <w:tcW w:w="479" w:type="pct"/>
            <w:tcBorders>
              <w:top w:val="single" w:sz="4" w:space="0" w:color="auto"/>
              <w:left w:val="single" w:sz="4" w:space="0" w:color="auto"/>
              <w:bottom w:val="single" w:sz="4" w:space="0" w:color="auto"/>
            </w:tcBorders>
          </w:tcPr>
          <w:p w:rsidR="00A27711" w:rsidRPr="00A27711" w:rsidRDefault="00A27711" w:rsidP="00A27711">
            <w:pPr>
              <w:jc w:val="center"/>
              <w:rPr>
                <w:sz w:val="24"/>
                <w:szCs w:val="24"/>
              </w:rPr>
            </w:pPr>
            <w:r w:rsidRPr="00A27711">
              <w:rPr>
                <w:sz w:val="24"/>
                <w:szCs w:val="24"/>
              </w:rPr>
              <w:t>12960,3</w:t>
            </w:r>
          </w:p>
        </w:tc>
        <w:tc>
          <w:tcPr>
            <w:tcW w:w="528" w:type="pct"/>
            <w:tcBorders>
              <w:top w:val="single" w:sz="4" w:space="0" w:color="auto"/>
              <w:bottom w:val="single" w:sz="4" w:space="0" w:color="auto"/>
            </w:tcBorders>
          </w:tcPr>
          <w:p w:rsidR="00A27711" w:rsidRPr="00A27711" w:rsidRDefault="00A27711" w:rsidP="00A27711">
            <w:pPr>
              <w:jc w:val="center"/>
              <w:rPr>
                <w:sz w:val="24"/>
                <w:szCs w:val="24"/>
              </w:rPr>
            </w:pPr>
            <w:r w:rsidRPr="00A27711">
              <w:rPr>
                <w:sz w:val="24"/>
                <w:szCs w:val="24"/>
              </w:rPr>
              <w:t>9156,1</w:t>
            </w:r>
          </w:p>
        </w:tc>
        <w:tc>
          <w:tcPr>
            <w:tcW w:w="545" w:type="pct"/>
            <w:tcBorders>
              <w:top w:val="single" w:sz="4" w:space="0" w:color="auto"/>
              <w:bottom w:val="single" w:sz="4" w:space="0" w:color="auto"/>
            </w:tcBorders>
          </w:tcPr>
          <w:p w:rsidR="00A27711" w:rsidRPr="00A27711" w:rsidRDefault="00A27711" w:rsidP="00A27711">
            <w:pPr>
              <w:jc w:val="center"/>
              <w:rPr>
                <w:sz w:val="24"/>
                <w:szCs w:val="24"/>
              </w:rPr>
            </w:pPr>
            <w:r w:rsidRPr="00A27711">
              <w:rPr>
                <w:sz w:val="24"/>
                <w:szCs w:val="24"/>
              </w:rPr>
              <w:t>3240,0</w:t>
            </w:r>
          </w:p>
        </w:tc>
      </w:tr>
      <w:tr w:rsidR="00A27711" w:rsidRPr="00A27711" w:rsidTr="00B324A2">
        <w:tblPrEx>
          <w:jc w:val="center"/>
        </w:tblPrEx>
        <w:trPr>
          <w:trHeight w:val="408"/>
          <w:jc w:val="center"/>
        </w:trPr>
        <w:tc>
          <w:tcPr>
            <w:tcW w:w="2063" w:type="pct"/>
            <w:gridSpan w:val="4"/>
            <w:vMerge/>
            <w:tcBorders>
              <w:right w:val="single" w:sz="4" w:space="0" w:color="auto"/>
            </w:tcBorders>
          </w:tcPr>
          <w:p w:rsidR="00A27711" w:rsidRPr="00A27711" w:rsidRDefault="00A27711" w:rsidP="00A27711">
            <w:pPr>
              <w:rPr>
                <w:sz w:val="24"/>
                <w:szCs w:val="24"/>
              </w:rPr>
            </w:pPr>
          </w:p>
        </w:tc>
        <w:tc>
          <w:tcPr>
            <w:tcW w:w="812" w:type="pct"/>
            <w:tcBorders>
              <w:top w:val="single" w:sz="4" w:space="0" w:color="auto"/>
              <w:left w:val="single" w:sz="4" w:space="0" w:color="auto"/>
              <w:bottom w:val="single" w:sz="4" w:space="0" w:color="auto"/>
            </w:tcBorders>
          </w:tcPr>
          <w:p w:rsidR="00A27711" w:rsidRPr="00A27711" w:rsidRDefault="00A27711" w:rsidP="00A27711">
            <w:pPr>
              <w:rPr>
                <w:sz w:val="24"/>
                <w:szCs w:val="24"/>
              </w:rPr>
            </w:pPr>
            <w:r w:rsidRPr="00A27711">
              <w:rPr>
                <w:sz w:val="24"/>
                <w:szCs w:val="24"/>
              </w:rPr>
              <w:t>бюджет автономного округа</w:t>
            </w:r>
          </w:p>
        </w:tc>
        <w:tc>
          <w:tcPr>
            <w:tcW w:w="574" w:type="pct"/>
            <w:tcBorders>
              <w:top w:val="single" w:sz="4" w:space="0" w:color="auto"/>
              <w:bottom w:val="single" w:sz="4" w:space="0" w:color="auto"/>
              <w:right w:val="single" w:sz="4" w:space="0" w:color="auto"/>
            </w:tcBorders>
          </w:tcPr>
          <w:p w:rsidR="00A27711" w:rsidRPr="00A27711" w:rsidRDefault="00A27711" w:rsidP="00A27711">
            <w:pPr>
              <w:jc w:val="center"/>
              <w:rPr>
                <w:sz w:val="24"/>
                <w:szCs w:val="24"/>
              </w:rPr>
            </w:pPr>
            <w:r w:rsidRPr="00A27711">
              <w:rPr>
                <w:sz w:val="24"/>
                <w:szCs w:val="24"/>
              </w:rPr>
              <w:t>4287,2</w:t>
            </w:r>
          </w:p>
        </w:tc>
        <w:tc>
          <w:tcPr>
            <w:tcW w:w="479" w:type="pct"/>
            <w:tcBorders>
              <w:top w:val="single" w:sz="4" w:space="0" w:color="auto"/>
              <w:left w:val="single" w:sz="4" w:space="0" w:color="auto"/>
              <w:bottom w:val="single" w:sz="4" w:space="0" w:color="auto"/>
            </w:tcBorders>
          </w:tcPr>
          <w:p w:rsidR="00A27711" w:rsidRPr="00A27711" w:rsidRDefault="00A27711" w:rsidP="00A27711">
            <w:pPr>
              <w:jc w:val="center"/>
              <w:rPr>
                <w:sz w:val="24"/>
                <w:szCs w:val="24"/>
              </w:rPr>
            </w:pPr>
            <w:r w:rsidRPr="00A27711">
              <w:rPr>
                <w:sz w:val="24"/>
                <w:szCs w:val="24"/>
              </w:rPr>
              <w:t>99,4</w:t>
            </w:r>
          </w:p>
        </w:tc>
        <w:tc>
          <w:tcPr>
            <w:tcW w:w="528" w:type="pct"/>
            <w:tcBorders>
              <w:top w:val="single" w:sz="4" w:space="0" w:color="auto"/>
              <w:bottom w:val="single" w:sz="4" w:space="0" w:color="auto"/>
            </w:tcBorders>
          </w:tcPr>
          <w:p w:rsidR="00A27711" w:rsidRPr="00A27711" w:rsidRDefault="00A27711" w:rsidP="00A27711">
            <w:pPr>
              <w:jc w:val="center"/>
              <w:rPr>
                <w:sz w:val="24"/>
                <w:szCs w:val="24"/>
              </w:rPr>
            </w:pPr>
            <w:r w:rsidRPr="00A27711">
              <w:rPr>
                <w:sz w:val="24"/>
                <w:szCs w:val="24"/>
              </w:rPr>
              <w:t>4187,8</w:t>
            </w:r>
          </w:p>
        </w:tc>
        <w:tc>
          <w:tcPr>
            <w:tcW w:w="545" w:type="pct"/>
            <w:tcBorders>
              <w:top w:val="single" w:sz="4" w:space="0" w:color="auto"/>
              <w:bottom w:val="single" w:sz="4" w:space="0" w:color="auto"/>
            </w:tcBorders>
          </w:tcPr>
          <w:p w:rsidR="00A27711" w:rsidRPr="00A27711" w:rsidRDefault="00A27711" w:rsidP="00A27711">
            <w:pPr>
              <w:jc w:val="center"/>
              <w:rPr>
                <w:sz w:val="24"/>
                <w:szCs w:val="24"/>
              </w:rPr>
            </w:pPr>
            <w:r w:rsidRPr="00A27711">
              <w:rPr>
                <w:sz w:val="24"/>
                <w:szCs w:val="24"/>
              </w:rPr>
              <w:t>0,0</w:t>
            </w:r>
          </w:p>
        </w:tc>
      </w:tr>
      <w:tr w:rsidR="00A27711" w:rsidRPr="00A27711" w:rsidTr="00B324A2">
        <w:tblPrEx>
          <w:jc w:val="center"/>
        </w:tblPrEx>
        <w:trPr>
          <w:trHeight w:val="413"/>
          <w:jc w:val="center"/>
        </w:trPr>
        <w:tc>
          <w:tcPr>
            <w:tcW w:w="2063" w:type="pct"/>
            <w:gridSpan w:val="4"/>
            <w:vMerge/>
            <w:tcBorders>
              <w:right w:val="single" w:sz="4" w:space="0" w:color="auto"/>
            </w:tcBorders>
          </w:tcPr>
          <w:p w:rsidR="00A27711" w:rsidRPr="00A27711" w:rsidRDefault="00A27711" w:rsidP="00A27711">
            <w:pPr>
              <w:rPr>
                <w:sz w:val="24"/>
                <w:szCs w:val="24"/>
              </w:rPr>
            </w:pPr>
          </w:p>
        </w:tc>
        <w:tc>
          <w:tcPr>
            <w:tcW w:w="812" w:type="pct"/>
            <w:tcBorders>
              <w:top w:val="single" w:sz="4" w:space="0" w:color="auto"/>
              <w:left w:val="single" w:sz="4" w:space="0" w:color="auto"/>
              <w:bottom w:val="single" w:sz="4" w:space="0" w:color="auto"/>
            </w:tcBorders>
          </w:tcPr>
          <w:p w:rsidR="00A27711" w:rsidRPr="00A27711" w:rsidRDefault="00A27711" w:rsidP="00A27711">
            <w:pPr>
              <w:rPr>
                <w:sz w:val="24"/>
                <w:szCs w:val="24"/>
              </w:rPr>
            </w:pPr>
            <w:r w:rsidRPr="00A27711">
              <w:rPr>
                <w:sz w:val="24"/>
                <w:szCs w:val="24"/>
              </w:rPr>
              <w:t>бюджет района</w:t>
            </w:r>
          </w:p>
        </w:tc>
        <w:tc>
          <w:tcPr>
            <w:tcW w:w="574" w:type="pct"/>
            <w:tcBorders>
              <w:top w:val="single" w:sz="4" w:space="0" w:color="auto"/>
              <w:bottom w:val="single" w:sz="4" w:space="0" w:color="auto"/>
              <w:right w:val="single" w:sz="4" w:space="0" w:color="auto"/>
            </w:tcBorders>
          </w:tcPr>
          <w:p w:rsidR="00A27711" w:rsidRPr="00A27711" w:rsidRDefault="00A27711" w:rsidP="00A27711">
            <w:pPr>
              <w:jc w:val="center"/>
              <w:rPr>
                <w:sz w:val="24"/>
                <w:szCs w:val="24"/>
              </w:rPr>
            </w:pPr>
            <w:r w:rsidRPr="00A27711">
              <w:rPr>
                <w:sz w:val="24"/>
                <w:szCs w:val="24"/>
              </w:rPr>
              <w:t>21035,2</w:t>
            </w:r>
          </w:p>
        </w:tc>
        <w:tc>
          <w:tcPr>
            <w:tcW w:w="479" w:type="pct"/>
            <w:tcBorders>
              <w:top w:val="single" w:sz="4" w:space="0" w:color="auto"/>
              <w:left w:val="single" w:sz="4" w:space="0" w:color="auto"/>
              <w:bottom w:val="single" w:sz="4" w:space="0" w:color="auto"/>
            </w:tcBorders>
          </w:tcPr>
          <w:p w:rsidR="00A27711" w:rsidRPr="00A27711" w:rsidRDefault="00A27711" w:rsidP="00A27711">
            <w:pPr>
              <w:jc w:val="center"/>
              <w:rPr>
                <w:sz w:val="24"/>
                <w:szCs w:val="24"/>
              </w:rPr>
            </w:pPr>
            <w:r w:rsidRPr="00A27711">
              <w:rPr>
                <w:sz w:val="24"/>
                <w:szCs w:val="24"/>
              </w:rPr>
              <w:t>12847,8</w:t>
            </w:r>
          </w:p>
        </w:tc>
        <w:tc>
          <w:tcPr>
            <w:tcW w:w="528" w:type="pct"/>
            <w:tcBorders>
              <w:top w:val="single" w:sz="4" w:space="0" w:color="auto"/>
              <w:bottom w:val="single" w:sz="4" w:space="0" w:color="auto"/>
            </w:tcBorders>
          </w:tcPr>
          <w:p w:rsidR="00A27711" w:rsidRPr="00A27711" w:rsidRDefault="00A27711" w:rsidP="00A27711">
            <w:pPr>
              <w:jc w:val="center"/>
              <w:rPr>
                <w:sz w:val="24"/>
                <w:szCs w:val="24"/>
              </w:rPr>
            </w:pPr>
            <w:r w:rsidRPr="00A27711">
              <w:rPr>
                <w:sz w:val="24"/>
                <w:szCs w:val="24"/>
              </w:rPr>
              <w:t>4947,4</w:t>
            </w:r>
          </w:p>
        </w:tc>
        <w:tc>
          <w:tcPr>
            <w:tcW w:w="545" w:type="pct"/>
            <w:tcBorders>
              <w:top w:val="single" w:sz="4" w:space="0" w:color="auto"/>
              <w:bottom w:val="single" w:sz="4" w:space="0" w:color="auto"/>
            </w:tcBorders>
          </w:tcPr>
          <w:p w:rsidR="00A27711" w:rsidRPr="00A27711" w:rsidRDefault="00A27711" w:rsidP="00A27711">
            <w:pPr>
              <w:jc w:val="center"/>
              <w:rPr>
                <w:sz w:val="24"/>
                <w:szCs w:val="24"/>
              </w:rPr>
            </w:pPr>
            <w:r w:rsidRPr="00A27711">
              <w:rPr>
                <w:sz w:val="24"/>
                <w:szCs w:val="24"/>
              </w:rPr>
              <w:t>3240,0</w:t>
            </w:r>
          </w:p>
        </w:tc>
      </w:tr>
      <w:tr w:rsidR="00A27711" w:rsidRPr="00A27711" w:rsidTr="00B324A2">
        <w:tblPrEx>
          <w:jc w:val="center"/>
        </w:tblPrEx>
        <w:trPr>
          <w:trHeight w:val="413"/>
          <w:jc w:val="center"/>
        </w:trPr>
        <w:tc>
          <w:tcPr>
            <w:tcW w:w="2063" w:type="pct"/>
            <w:gridSpan w:val="4"/>
            <w:vMerge/>
            <w:tcBorders>
              <w:right w:val="single" w:sz="4" w:space="0" w:color="auto"/>
            </w:tcBorders>
          </w:tcPr>
          <w:p w:rsidR="00A27711" w:rsidRPr="00A27711" w:rsidRDefault="00A27711" w:rsidP="00A27711">
            <w:pPr>
              <w:rPr>
                <w:sz w:val="24"/>
                <w:szCs w:val="24"/>
              </w:rPr>
            </w:pPr>
          </w:p>
        </w:tc>
        <w:tc>
          <w:tcPr>
            <w:tcW w:w="812" w:type="pct"/>
            <w:tcBorders>
              <w:top w:val="single" w:sz="4" w:space="0" w:color="auto"/>
              <w:left w:val="single" w:sz="4" w:space="0" w:color="auto"/>
              <w:bottom w:val="single" w:sz="4" w:space="0" w:color="auto"/>
            </w:tcBorders>
          </w:tcPr>
          <w:p w:rsidR="00A27711" w:rsidRPr="00A27711" w:rsidRDefault="00A27711" w:rsidP="00A27711">
            <w:pPr>
              <w:rPr>
                <w:sz w:val="24"/>
                <w:szCs w:val="24"/>
              </w:rPr>
            </w:pPr>
            <w:r w:rsidRPr="00A27711">
              <w:rPr>
                <w:sz w:val="24"/>
                <w:szCs w:val="24"/>
              </w:rPr>
              <w:t>бюджет городских поселений</w:t>
            </w:r>
          </w:p>
        </w:tc>
        <w:tc>
          <w:tcPr>
            <w:tcW w:w="574" w:type="pct"/>
            <w:tcBorders>
              <w:top w:val="single" w:sz="4" w:space="0" w:color="auto"/>
              <w:bottom w:val="single" w:sz="4" w:space="0" w:color="auto"/>
              <w:right w:val="single" w:sz="4" w:space="0" w:color="auto"/>
            </w:tcBorders>
          </w:tcPr>
          <w:p w:rsidR="00A27711" w:rsidRPr="00A27711" w:rsidRDefault="00A27711" w:rsidP="00A27711">
            <w:pPr>
              <w:jc w:val="center"/>
              <w:rPr>
                <w:sz w:val="24"/>
                <w:szCs w:val="24"/>
              </w:rPr>
            </w:pPr>
            <w:r w:rsidRPr="00A27711">
              <w:rPr>
                <w:sz w:val="24"/>
                <w:szCs w:val="24"/>
              </w:rPr>
              <w:t>34,0</w:t>
            </w:r>
          </w:p>
        </w:tc>
        <w:tc>
          <w:tcPr>
            <w:tcW w:w="479" w:type="pct"/>
            <w:tcBorders>
              <w:top w:val="single" w:sz="4" w:space="0" w:color="auto"/>
              <w:left w:val="single" w:sz="4" w:space="0" w:color="auto"/>
              <w:bottom w:val="single" w:sz="4" w:space="0" w:color="auto"/>
            </w:tcBorders>
          </w:tcPr>
          <w:p w:rsidR="00A27711" w:rsidRPr="00A27711" w:rsidRDefault="00A27711" w:rsidP="00A27711">
            <w:pPr>
              <w:jc w:val="center"/>
              <w:rPr>
                <w:sz w:val="24"/>
                <w:szCs w:val="24"/>
              </w:rPr>
            </w:pPr>
            <w:r w:rsidRPr="00A27711">
              <w:rPr>
                <w:sz w:val="24"/>
                <w:szCs w:val="24"/>
              </w:rPr>
              <w:t>13,1</w:t>
            </w:r>
          </w:p>
        </w:tc>
        <w:tc>
          <w:tcPr>
            <w:tcW w:w="528" w:type="pct"/>
            <w:tcBorders>
              <w:top w:val="single" w:sz="4" w:space="0" w:color="auto"/>
              <w:bottom w:val="single" w:sz="4" w:space="0" w:color="auto"/>
            </w:tcBorders>
          </w:tcPr>
          <w:p w:rsidR="00A27711" w:rsidRPr="00A27711" w:rsidRDefault="00A27711" w:rsidP="00A27711">
            <w:pPr>
              <w:jc w:val="center"/>
              <w:rPr>
                <w:sz w:val="24"/>
                <w:szCs w:val="24"/>
              </w:rPr>
            </w:pPr>
            <w:r w:rsidRPr="00A27711">
              <w:rPr>
                <w:sz w:val="24"/>
                <w:szCs w:val="24"/>
              </w:rPr>
              <w:t>20,9</w:t>
            </w:r>
          </w:p>
        </w:tc>
        <w:tc>
          <w:tcPr>
            <w:tcW w:w="545" w:type="pct"/>
            <w:tcBorders>
              <w:top w:val="single" w:sz="4" w:space="0" w:color="auto"/>
              <w:bottom w:val="single" w:sz="4" w:space="0" w:color="auto"/>
            </w:tcBorders>
          </w:tcPr>
          <w:p w:rsidR="00A27711" w:rsidRPr="00A27711" w:rsidRDefault="00A27711" w:rsidP="00A27711">
            <w:pPr>
              <w:jc w:val="center"/>
              <w:rPr>
                <w:sz w:val="24"/>
                <w:szCs w:val="24"/>
              </w:rPr>
            </w:pPr>
            <w:r w:rsidRPr="00A27711">
              <w:rPr>
                <w:sz w:val="24"/>
                <w:szCs w:val="24"/>
              </w:rPr>
              <w:t>0,0</w:t>
            </w:r>
          </w:p>
        </w:tc>
      </w:tr>
      <w:tr w:rsidR="00A27711" w:rsidRPr="00A27711" w:rsidTr="00B324A2">
        <w:tblPrEx>
          <w:jc w:val="center"/>
        </w:tblPrEx>
        <w:trPr>
          <w:trHeight w:val="419"/>
          <w:jc w:val="center"/>
        </w:trPr>
        <w:tc>
          <w:tcPr>
            <w:tcW w:w="2063" w:type="pct"/>
            <w:gridSpan w:val="4"/>
            <w:vMerge/>
            <w:tcBorders>
              <w:right w:val="single" w:sz="4" w:space="0" w:color="auto"/>
            </w:tcBorders>
          </w:tcPr>
          <w:p w:rsidR="00A27711" w:rsidRPr="00A27711" w:rsidRDefault="00A27711" w:rsidP="00A27711">
            <w:pPr>
              <w:rPr>
                <w:sz w:val="24"/>
                <w:szCs w:val="24"/>
              </w:rPr>
            </w:pPr>
          </w:p>
        </w:tc>
        <w:tc>
          <w:tcPr>
            <w:tcW w:w="812" w:type="pct"/>
            <w:tcBorders>
              <w:top w:val="single" w:sz="4" w:space="0" w:color="auto"/>
              <w:left w:val="single" w:sz="4" w:space="0" w:color="auto"/>
              <w:bottom w:val="single" w:sz="4" w:space="0" w:color="auto"/>
            </w:tcBorders>
          </w:tcPr>
          <w:p w:rsidR="00A27711" w:rsidRPr="00A27711" w:rsidRDefault="00A27711" w:rsidP="00A27711">
            <w:pPr>
              <w:rPr>
                <w:sz w:val="24"/>
                <w:szCs w:val="24"/>
              </w:rPr>
            </w:pPr>
            <w:r w:rsidRPr="00A27711">
              <w:rPr>
                <w:sz w:val="24"/>
                <w:szCs w:val="24"/>
              </w:rPr>
              <w:t>иные внебюджетные источники</w:t>
            </w:r>
          </w:p>
        </w:tc>
        <w:tc>
          <w:tcPr>
            <w:tcW w:w="574" w:type="pct"/>
            <w:tcBorders>
              <w:top w:val="single" w:sz="4" w:space="0" w:color="auto"/>
              <w:bottom w:val="single" w:sz="4" w:space="0" w:color="auto"/>
              <w:right w:val="single" w:sz="4" w:space="0" w:color="auto"/>
            </w:tcBorders>
          </w:tcPr>
          <w:p w:rsidR="00A27711" w:rsidRPr="00A27711" w:rsidRDefault="00A27711" w:rsidP="00A27711">
            <w:pPr>
              <w:jc w:val="center"/>
              <w:rPr>
                <w:sz w:val="24"/>
                <w:szCs w:val="24"/>
              </w:rPr>
            </w:pPr>
            <w:r w:rsidRPr="00A27711">
              <w:rPr>
                <w:sz w:val="24"/>
                <w:szCs w:val="24"/>
              </w:rPr>
              <w:t>-</w:t>
            </w:r>
          </w:p>
        </w:tc>
        <w:tc>
          <w:tcPr>
            <w:tcW w:w="479" w:type="pct"/>
            <w:tcBorders>
              <w:top w:val="single" w:sz="4" w:space="0" w:color="auto"/>
              <w:left w:val="single" w:sz="4" w:space="0" w:color="auto"/>
              <w:bottom w:val="single" w:sz="4" w:space="0" w:color="auto"/>
            </w:tcBorders>
          </w:tcPr>
          <w:p w:rsidR="00A27711" w:rsidRPr="00A27711" w:rsidRDefault="00A27711" w:rsidP="00A27711">
            <w:pPr>
              <w:jc w:val="center"/>
              <w:rPr>
                <w:sz w:val="24"/>
                <w:szCs w:val="24"/>
              </w:rPr>
            </w:pPr>
            <w:r w:rsidRPr="00A27711">
              <w:rPr>
                <w:sz w:val="24"/>
                <w:szCs w:val="24"/>
              </w:rPr>
              <w:t>-</w:t>
            </w:r>
          </w:p>
        </w:tc>
        <w:tc>
          <w:tcPr>
            <w:tcW w:w="528" w:type="pct"/>
            <w:tcBorders>
              <w:top w:val="single" w:sz="4" w:space="0" w:color="auto"/>
              <w:bottom w:val="single" w:sz="4" w:space="0" w:color="auto"/>
            </w:tcBorders>
          </w:tcPr>
          <w:p w:rsidR="00A27711" w:rsidRPr="00A27711" w:rsidRDefault="00A27711" w:rsidP="00A27711">
            <w:pPr>
              <w:jc w:val="center"/>
              <w:rPr>
                <w:sz w:val="24"/>
                <w:szCs w:val="24"/>
              </w:rPr>
            </w:pPr>
            <w:r w:rsidRPr="00A27711">
              <w:rPr>
                <w:sz w:val="24"/>
                <w:szCs w:val="24"/>
              </w:rPr>
              <w:t>-</w:t>
            </w:r>
          </w:p>
        </w:tc>
        <w:tc>
          <w:tcPr>
            <w:tcW w:w="545" w:type="pct"/>
            <w:tcBorders>
              <w:top w:val="single" w:sz="4" w:space="0" w:color="auto"/>
              <w:bottom w:val="single" w:sz="4" w:space="0" w:color="auto"/>
            </w:tcBorders>
          </w:tcPr>
          <w:p w:rsidR="00A27711" w:rsidRPr="00A27711" w:rsidRDefault="00A27711" w:rsidP="00A27711">
            <w:pPr>
              <w:jc w:val="center"/>
              <w:rPr>
                <w:sz w:val="24"/>
                <w:szCs w:val="24"/>
              </w:rPr>
            </w:pPr>
            <w:r w:rsidRPr="00A27711">
              <w:rPr>
                <w:sz w:val="24"/>
                <w:szCs w:val="24"/>
              </w:rPr>
              <w:t>-</w:t>
            </w:r>
          </w:p>
        </w:tc>
      </w:tr>
    </w:tbl>
    <w:p w:rsidR="00A27711" w:rsidRPr="00A27711" w:rsidRDefault="0077382B" w:rsidP="0077382B">
      <w:pPr>
        <w:ind w:left="13750"/>
      </w:pPr>
      <w:r>
        <w:t xml:space="preserve">       .».</w:t>
      </w:r>
    </w:p>
    <w:p w:rsidR="0012394A" w:rsidRDefault="0012394A" w:rsidP="00081905">
      <w:pPr>
        <w:jc w:val="both"/>
      </w:pPr>
    </w:p>
    <w:p w:rsidR="0012394A" w:rsidRPr="00081905" w:rsidRDefault="0012394A" w:rsidP="00081905">
      <w:pPr>
        <w:jc w:val="both"/>
      </w:pPr>
    </w:p>
    <w:p w:rsidR="006451DB" w:rsidRDefault="006451DB" w:rsidP="008D75AA">
      <w:pPr>
        <w:ind w:left="10620"/>
      </w:pPr>
    </w:p>
    <w:sectPr w:rsidR="006451DB" w:rsidSect="000443F4">
      <w:pgSz w:w="16840" w:h="11907" w:orient="landscape" w:code="9"/>
      <w:pgMar w:top="1134" w:right="567" w:bottom="1134" w:left="1701" w:header="720" w:footer="380" w:gutter="0"/>
      <w:pgNumType w:start="3"/>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E2E" w:rsidRDefault="00854E2E">
      <w:r>
        <w:separator/>
      </w:r>
    </w:p>
  </w:endnote>
  <w:endnote w:type="continuationSeparator" w:id="1">
    <w:p w:rsidR="00854E2E" w:rsidRDefault="00854E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E2E" w:rsidRDefault="00854E2E">
      <w:r>
        <w:separator/>
      </w:r>
    </w:p>
  </w:footnote>
  <w:footnote w:type="continuationSeparator" w:id="1">
    <w:p w:rsidR="00854E2E" w:rsidRDefault="00854E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1713124"/>
      <w:docPartObj>
        <w:docPartGallery w:val="Page Numbers (Top of Page)"/>
        <w:docPartUnique/>
      </w:docPartObj>
    </w:sdtPr>
    <w:sdtContent>
      <w:p w:rsidR="00DC080D" w:rsidRDefault="00E92388">
        <w:pPr>
          <w:pStyle w:val="a4"/>
          <w:jc w:val="center"/>
        </w:pPr>
        <w:r>
          <w:fldChar w:fldCharType="begin"/>
        </w:r>
        <w:r w:rsidR="00DC080D">
          <w:instrText>PAGE   \* MERGEFORMAT</w:instrText>
        </w:r>
        <w:r>
          <w:fldChar w:fldCharType="separate"/>
        </w:r>
        <w:r w:rsidR="0002298F">
          <w:rPr>
            <w:noProof/>
          </w:rPr>
          <w:t>6</w:t>
        </w:r>
        <w:r>
          <w:fldChar w:fldCharType="end"/>
        </w:r>
      </w:p>
    </w:sdtContent>
  </w:sdt>
  <w:p w:rsidR="00DC080D" w:rsidRDefault="00DC080D" w:rsidP="002C41A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4AE3F80"/>
    <w:multiLevelType w:val="hybridMultilevel"/>
    <w:tmpl w:val="EC3AFC32"/>
    <w:lvl w:ilvl="0" w:tplc="509495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3125ED4"/>
    <w:multiLevelType w:val="hybridMultilevel"/>
    <w:tmpl w:val="3F4A4EE2"/>
    <w:lvl w:ilvl="0" w:tplc="AFBEA83A">
      <w:start w:val="3"/>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95E36D7"/>
    <w:multiLevelType w:val="hybridMultilevel"/>
    <w:tmpl w:val="946217A0"/>
    <w:lvl w:ilvl="0" w:tplc="0CDEEE10">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4D55DC6"/>
    <w:multiLevelType w:val="hybridMultilevel"/>
    <w:tmpl w:val="37BEC824"/>
    <w:lvl w:ilvl="0" w:tplc="487C32B8">
      <w:start w:val="4"/>
      <w:numFmt w:val="upperRoman"/>
      <w:lvlText w:val="%1."/>
      <w:lvlJc w:val="left"/>
      <w:pPr>
        <w:ind w:left="1800" w:hanging="720"/>
      </w:pPr>
      <w:rPr>
        <w:rFonts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53F389F"/>
    <w:multiLevelType w:val="hybridMultilevel"/>
    <w:tmpl w:val="B59255F6"/>
    <w:lvl w:ilvl="0" w:tplc="18EEEA00">
      <w:start w:val="1"/>
      <w:numFmt w:val="decimal"/>
      <w:lvlText w:val="%1."/>
      <w:lvlJc w:val="left"/>
      <w:pPr>
        <w:ind w:left="1350" w:hanging="8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B67360F"/>
    <w:multiLevelType w:val="hybridMultilevel"/>
    <w:tmpl w:val="B540DB92"/>
    <w:lvl w:ilvl="0" w:tplc="350210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27">
    <w:nsid w:val="636866D2"/>
    <w:multiLevelType w:val="multilevel"/>
    <w:tmpl w:val="E198080E"/>
    <w:lvl w:ilvl="0">
      <w:start w:val="1"/>
      <w:numFmt w:val="decimal"/>
      <w:lvlText w:val="%1."/>
      <w:lvlJc w:val="left"/>
      <w:pPr>
        <w:ind w:left="1068"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152"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6" w:hanging="1080"/>
      </w:pPr>
      <w:rPr>
        <w:rFonts w:hint="default"/>
      </w:rPr>
    </w:lvl>
    <w:lvl w:ilvl="5">
      <w:start w:val="1"/>
      <w:numFmt w:val="decimal"/>
      <w:isLgl/>
      <w:lvlText w:val="%1.%2.%3.%4.%5.%6."/>
      <w:lvlJc w:val="left"/>
      <w:pPr>
        <w:ind w:left="3958"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2" w:hanging="1800"/>
      </w:pPr>
      <w:rPr>
        <w:rFonts w:hint="default"/>
      </w:rPr>
    </w:lvl>
    <w:lvl w:ilvl="8">
      <w:start w:val="1"/>
      <w:numFmt w:val="decimal"/>
      <w:isLgl/>
      <w:lvlText w:val="%1.%2.%3.%4.%5.%6.%7.%8.%9."/>
      <w:lvlJc w:val="left"/>
      <w:pPr>
        <w:ind w:left="5764" w:hanging="2160"/>
      </w:pPr>
      <w:rPr>
        <w:rFonts w:hint="default"/>
      </w:rPr>
    </w:lvl>
  </w:abstractNum>
  <w:abstractNum w:abstractNumId="28">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29">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0">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1">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5"/>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9"/>
  </w:num>
  <w:num w:numId="13">
    <w:abstractNumId w:val="13"/>
  </w:num>
  <w:num w:numId="1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1"/>
  </w:num>
  <w:num w:numId="20">
    <w:abstractNumId w:val="21"/>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5"/>
  </w:num>
  <w:num w:numId="30">
    <w:abstractNumId w:val="17"/>
  </w:num>
  <w:num w:numId="31">
    <w:abstractNumId w:val="11"/>
  </w:num>
  <w:num w:numId="32">
    <w:abstractNumId w:val="2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83682"/>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298F"/>
    <w:rsid w:val="00023F47"/>
    <w:rsid w:val="000271BA"/>
    <w:rsid w:val="00030B02"/>
    <w:rsid w:val="00031794"/>
    <w:rsid w:val="00031840"/>
    <w:rsid w:val="00033DC0"/>
    <w:rsid w:val="00036B5E"/>
    <w:rsid w:val="00036F86"/>
    <w:rsid w:val="00041F76"/>
    <w:rsid w:val="0004318A"/>
    <w:rsid w:val="000433F1"/>
    <w:rsid w:val="000443F4"/>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1905"/>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A4595"/>
    <w:rsid w:val="000B012D"/>
    <w:rsid w:val="000B049C"/>
    <w:rsid w:val="000B38FF"/>
    <w:rsid w:val="000B5D13"/>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0F459A"/>
    <w:rsid w:val="001002E1"/>
    <w:rsid w:val="0010088F"/>
    <w:rsid w:val="00100D5C"/>
    <w:rsid w:val="001015CE"/>
    <w:rsid w:val="00101E06"/>
    <w:rsid w:val="0010246A"/>
    <w:rsid w:val="00102DDA"/>
    <w:rsid w:val="00103954"/>
    <w:rsid w:val="0010707C"/>
    <w:rsid w:val="0011220D"/>
    <w:rsid w:val="00117910"/>
    <w:rsid w:val="00117E19"/>
    <w:rsid w:val="0012394A"/>
    <w:rsid w:val="00131B68"/>
    <w:rsid w:val="00133F44"/>
    <w:rsid w:val="001359AA"/>
    <w:rsid w:val="0014281D"/>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09DB"/>
    <w:rsid w:val="00192586"/>
    <w:rsid w:val="00193238"/>
    <w:rsid w:val="0019333A"/>
    <w:rsid w:val="00193550"/>
    <w:rsid w:val="001A0137"/>
    <w:rsid w:val="001A074B"/>
    <w:rsid w:val="001A130D"/>
    <w:rsid w:val="001A2FFB"/>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1AFF"/>
    <w:rsid w:val="001F2312"/>
    <w:rsid w:val="001F57F1"/>
    <w:rsid w:val="002006CC"/>
    <w:rsid w:val="00200B6A"/>
    <w:rsid w:val="00200D99"/>
    <w:rsid w:val="00202C09"/>
    <w:rsid w:val="002049E2"/>
    <w:rsid w:val="0020543B"/>
    <w:rsid w:val="00206D99"/>
    <w:rsid w:val="00206E05"/>
    <w:rsid w:val="002077AA"/>
    <w:rsid w:val="00207E58"/>
    <w:rsid w:val="0021455F"/>
    <w:rsid w:val="00215140"/>
    <w:rsid w:val="0021636B"/>
    <w:rsid w:val="00217BD1"/>
    <w:rsid w:val="0022221D"/>
    <w:rsid w:val="00224837"/>
    <w:rsid w:val="00227D5E"/>
    <w:rsid w:val="00232C36"/>
    <w:rsid w:val="00233C54"/>
    <w:rsid w:val="002349B6"/>
    <w:rsid w:val="00237D49"/>
    <w:rsid w:val="00240230"/>
    <w:rsid w:val="00241888"/>
    <w:rsid w:val="00242890"/>
    <w:rsid w:val="00245C4F"/>
    <w:rsid w:val="00247EF7"/>
    <w:rsid w:val="00247F6A"/>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96ACF"/>
    <w:rsid w:val="002A05F4"/>
    <w:rsid w:val="002A0CBF"/>
    <w:rsid w:val="002A2381"/>
    <w:rsid w:val="002A264B"/>
    <w:rsid w:val="002A51A2"/>
    <w:rsid w:val="002A6D69"/>
    <w:rsid w:val="002A7193"/>
    <w:rsid w:val="002B3AA0"/>
    <w:rsid w:val="002B59BF"/>
    <w:rsid w:val="002C0F4C"/>
    <w:rsid w:val="002C147A"/>
    <w:rsid w:val="002C41AC"/>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0ADB"/>
    <w:rsid w:val="003017C9"/>
    <w:rsid w:val="0030479F"/>
    <w:rsid w:val="003061CF"/>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37339"/>
    <w:rsid w:val="00341A0B"/>
    <w:rsid w:val="00342672"/>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76A"/>
    <w:rsid w:val="00381CED"/>
    <w:rsid w:val="00387AD5"/>
    <w:rsid w:val="0039075F"/>
    <w:rsid w:val="00391DD1"/>
    <w:rsid w:val="0039355C"/>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54EF"/>
    <w:rsid w:val="003B6815"/>
    <w:rsid w:val="003B68BC"/>
    <w:rsid w:val="003B6AB2"/>
    <w:rsid w:val="003B732A"/>
    <w:rsid w:val="003C09B3"/>
    <w:rsid w:val="003C0EEF"/>
    <w:rsid w:val="003C2DA4"/>
    <w:rsid w:val="003C3CB0"/>
    <w:rsid w:val="003C4F30"/>
    <w:rsid w:val="003C522D"/>
    <w:rsid w:val="003C618E"/>
    <w:rsid w:val="003C7766"/>
    <w:rsid w:val="003D31CA"/>
    <w:rsid w:val="003D4A54"/>
    <w:rsid w:val="003D4E37"/>
    <w:rsid w:val="003D58AF"/>
    <w:rsid w:val="003E2FE4"/>
    <w:rsid w:val="003E78E1"/>
    <w:rsid w:val="003E7C13"/>
    <w:rsid w:val="003F1567"/>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52C3B"/>
    <w:rsid w:val="00453459"/>
    <w:rsid w:val="004574BE"/>
    <w:rsid w:val="00461179"/>
    <w:rsid w:val="00463A57"/>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36A"/>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2ABB"/>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F8B"/>
    <w:rsid w:val="00526BC9"/>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B707D"/>
    <w:rsid w:val="005C2152"/>
    <w:rsid w:val="005C34BC"/>
    <w:rsid w:val="005C40B7"/>
    <w:rsid w:val="005C6475"/>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2427"/>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51DB"/>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3CDB"/>
    <w:rsid w:val="0067542F"/>
    <w:rsid w:val="0067645C"/>
    <w:rsid w:val="00676B9E"/>
    <w:rsid w:val="00676DDC"/>
    <w:rsid w:val="006809FA"/>
    <w:rsid w:val="00681FE6"/>
    <w:rsid w:val="006828E8"/>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1AC"/>
    <w:rsid w:val="006C5511"/>
    <w:rsid w:val="006D0637"/>
    <w:rsid w:val="006D717C"/>
    <w:rsid w:val="006E12DC"/>
    <w:rsid w:val="006E1B1F"/>
    <w:rsid w:val="006E2F27"/>
    <w:rsid w:val="006E4FEC"/>
    <w:rsid w:val="006E550E"/>
    <w:rsid w:val="006E78BE"/>
    <w:rsid w:val="006F0830"/>
    <w:rsid w:val="006F0858"/>
    <w:rsid w:val="006F20FF"/>
    <w:rsid w:val="006F249D"/>
    <w:rsid w:val="006F3985"/>
    <w:rsid w:val="006F3B6B"/>
    <w:rsid w:val="006F3FB5"/>
    <w:rsid w:val="006F6CC9"/>
    <w:rsid w:val="006F7C16"/>
    <w:rsid w:val="006F7E0B"/>
    <w:rsid w:val="00701818"/>
    <w:rsid w:val="0070292E"/>
    <w:rsid w:val="00702F69"/>
    <w:rsid w:val="00702FA4"/>
    <w:rsid w:val="007046D0"/>
    <w:rsid w:val="007063BA"/>
    <w:rsid w:val="00706437"/>
    <w:rsid w:val="00707011"/>
    <w:rsid w:val="007071B3"/>
    <w:rsid w:val="00712FE7"/>
    <w:rsid w:val="0071392A"/>
    <w:rsid w:val="00717CC0"/>
    <w:rsid w:val="00720864"/>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5F9C"/>
    <w:rsid w:val="007464FE"/>
    <w:rsid w:val="007471EC"/>
    <w:rsid w:val="007507F8"/>
    <w:rsid w:val="007516EF"/>
    <w:rsid w:val="00752EB7"/>
    <w:rsid w:val="00754261"/>
    <w:rsid w:val="007602EC"/>
    <w:rsid w:val="00761C4D"/>
    <w:rsid w:val="007633B3"/>
    <w:rsid w:val="0076614E"/>
    <w:rsid w:val="00767A3B"/>
    <w:rsid w:val="00770E95"/>
    <w:rsid w:val="00771397"/>
    <w:rsid w:val="007718D2"/>
    <w:rsid w:val="00772A3E"/>
    <w:rsid w:val="0077382B"/>
    <w:rsid w:val="00780B03"/>
    <w:rsid w:val="007821FA"/>
    <w:rsid w:val="007853A2"/>
    <w:rsid w:val="00787438"/>
    <w:rsid w:val="00787988"/>
    <w:rsid w:val="00791F1E"/>
    <w:rsid w:val="0079273F"/>
    <w:rsid w:val="00792AC7"/>
    <w:rsid w:val="00795DFB"/>
    <w:rsid w:val="007976DF"/>
    <w:rsid w:val="00797720"/>
    <w:rsid w:val="00797EF9"/>
    <w:rsid w:val="007A03F2"/>
    <w:rsid w:val="007A1EA5"/>
    <w:rsid w:val="007A4440"/>
    <w:rsid w:val="007A6052"/>
    <w:rsid w:val="007A66DA"/>
    <w:rsid w:val="007A67E6"/>
    <w:rsid w:val="007B179A"/>
    <w:rsid w:val="007B2F2D"/>
    <w:rsid w:val="007B4BC7"/>
    <w:rsid w:val="007B785C"/>
    <w:rsid w:val="007C0AA7"/>
    <w:rsid w:val="007C3A9B"/>
    <w:rsid w:val="007C4EDF"/>
    <w:rsid w:val="007C6C55"/>
    <w:rsid w:val="007C7065"/>
    <w:rsid w:val="007D03BA"/>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66D"/>
    <w:rsid w:val="007F6DF0"/>
    <w:rsid w:val="007F6F3C"/>
    <w:rsid w:val="007F7CDD"/>
    <w:rsid w:val="008003A7"/>
    <w:rsid w:val="00802224"/>
    <w:rsid w:val="00802567"/>
    <w:rsid w:val="00804320"/>
    <w:rsid w:val="00806DB6"/>
    <w:rsid w:val="00806E8D"/>
    <w:rsid w:val="00807B4B"/>
    <w:rsid w:val="008104DB"/>
    <w:rsid w:val="00814523"/>
    <w:rsid w:val="0081753C"/>
    <w:rsid w:val="008179DE"/>
    <w:rsid w:val="00820267"/>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43A7D"/>
    <w:rsid w:val="00850A14"/>
    <w:rsid w:val="008515C7"/>
    <w:rsid w:val="008528DE"/>
    <w:rsid w:val="008538C1"/>
    <w:rsid w:val="00854A9B"/>
    <w:rsid w:val="00854D10"/>
    <w:rsid w:val="00854E2E"/>
    <w:rsid w:val="0085654A"/>
    <w:rsid w:val="008616CA"/>
    <w:rsid w:val="00861918"/>
    <w:rsid w:val="008643E1"/>
    <w:rsid w:val="0087138D"/>
    <w:rsid w:val="0087229D"/>
    <w:rsid w:val="00872BE2"/>
    <w:rsid w:val="00874D4E"/>
    <w:rsid w:val="00882385"/>
    <w:rsid w:val="00884AA2"/>
    <w:rsid w:val="0088680A"/>
    <w:rsid w:val="00891781"/>
    <w:rsid w:val="00892485"/>
    <w:rsid w:val="0089293E"/>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5AA"/>
    <w:rsid w:val="008D7B0D"/>
    <w:rsid w:val="008E3C85"/>
    <w:rsid w:val="008E5BA8"/>
    <w:rsid w:val="008E5F30"/>
    <w:rsid w:val="008E5F73"/>
    <w:rsid w:val="008E7707"/>
    <w:rsid w:val="008F0225"/>
    <w:rsid w:val="008F310E"/>
    <w:rsid w:val="008F329D"/>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4157"/>
    <w:rsid w:val="0093709D"/>
    <w:rsid w:val="009415F1"/>
    <w:rsid w:val="00943E10"/>
    <w:rsid w:val="009446E5"/>
    <w:rsid w:val="0094516D"/>
    <w:rsid w:val="00946017"/>
    <w:rsid w:val="00946E93"/>
    <w:rsid w:val="0094790A"/>
    <w:rsid w:val="00947F25"/>
    <w:rsid w:val="00950359"/>
    <w:rsid w:val="00953022"/>
    <w:rsid w:val="00954999"/>
    <w:rsid w:val="009556C2"/>
    <w:rsid w:val="00955C74"/>
    <w:rsid w:val="00957A9B"/>
    <w:rsid w:val="00960F1F"/>
    <w:rsid w:val="00963B3C"/>
    <w:rsid w:val="009640EA"/>
    <w:rsid w:val="009643E7"/>
    <w:rsid w:val="0096531B"/>
    <w:rsid w:val="00966571"/>
    <w:rsid w:val="0096771E"/>
    <w:rsid w:val="00970CC6"/>
    <w:rsid w:val="00973AA3"/>
    <w:rsid w:val="0097679A"/>
    <w:rsid w:val="00983F5E"/>
    <w:rsid w:val="00984F17"/>
    <w:rsid w:val="009858C1"/>
    <w:rsid w:val="00986A2F"/>
    <w:rsid w:val="00993845"/>
    <w:rsid w:val="00997BC5"/>
    <w:rsid w:val="009A0EE9"/>
    <w:rsid w:val="009A13C1"/>
    <w:rsid w:val="009A3300"/>
    <w:rsid w:val="009A3FAC"/>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E786E"/>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711"/>
    <w:rsid w:val="00A278F5"/>
    <w:rsid w:val="00A30114"/>
    <w:rsid w:val="00A310BE"/>
    <w:rsid w:val="00A31123"/>
    <w:rsid w:val="00A3524B"/>
    <w:rsid w:val="00A356DC"/>
    <w:rsid w:val="00A35EBF"/>
    <w:rsid w:val="00A3613A"/>
    <w:rsid w:val="00A409A0"/>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5BA"/>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24A2"/>
    <w:rsid w:val="00B339F1"/>
    <w:rsid w:val="00B33CF4"/>
    <w:rsid w:val="00B3447F"/>
    <w:rsid w:val="00B352FB"/>
    <w:rsid w:val="00B41A6F"/>
    <w:rsid w:val="00B44254"/>
    <w:rsid w:val="00B44779"/>
    <w:rsid w:val="00B45BA5"/>
    <w:rsid w:val="00B45CB6"/>
    <w:rsid w:val="00B47E9D"/>
    <w:rsid w:val="00B516A3"/>
    <w:rsid w:val="00B52303"/>
    <w:rsid w:val="00B5278E"/>
    <w:rsid w:val="00B56A04"/>
    <w:rsid w:val="00B60BDB"/>
    <w:rsid w:val="00B60EB3"/>
    <w:rsid w:val="00B6449A"/>
    <w:rsid w:val="00B65845"/>
    <w:rsid w:val="00B66923"/>
    <w:rsid w:val="00B7165E"/>
    <w:rsid w:val="00B73852"/>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C1E33"/>
    <w:rsid w:val="00BD16C6"/>
    <w:rsid w:val="00BD1718"/>
    <w:rsid w:val="00BD17EE"/>
    <w:rsid w:val="00BD37ED"/>
    <w:rsid w:val="00BD4EED"/>
    <w:rsid w:val="00BD7420"/>
    <w:rsid w:val="00BD7D65"/>
    <w:rsid w:val="00BE05AC"/>
    <w:rsid w:val="00BE110E"/>
    <w:rsid w:val="00BE2145"/>
    <w:rsid w:val="00BE2866"/>
    <w:rsid w:val="00BE3047"/>
    <w:rsid w:val="00BE3085"/>
    <w:rsid w:val="00BE36E8"/>
    <w:rsid w:val="00BE7D0B"/>
    <w:rsid w:val="00BF05EA"/>
    <w:rsid w:val="00BF15CC"/>
    <w:rsid w:val="00BF1C1A"/>
    <w:rsid w:val="00BF29F5"/>
    <w:rsid w:val="00BF3055"/>
    <w:rsid w:val="00BF4C29"/>
    <w:rsid w:val="00BF51C6"/>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3C1C"/>
    <w:rsid w:val="00C25104"/>
    <w:rsid w:val="00C27096"/>
    <w:rsid w:val="00C31DBE"/>
    <w:rsid w:val="00C32104"/>
    <w:rsid w:val="00C332CD"/>
    <w:rsid w:val="00C33BFF"/>
    <w:rsid w:val="00C4055D"/>
    <w:rsid w:val="00C479BF"/>
    <w:rsid w:val="00C50073"/>
    <w:rsid w:val="00C5097B"/>
    <w:rsid w:val="00C57BE4"/>
    <w:rsid w:val="00C57E1E"/>
    <w:rsid w:val="00C6072A"/>
    <w:rsid w:val="00C615E9"/>
    <w:rsid w:val="00C6189E"/>
    <w:rsid w:val="00C6229B"/>
    <w:rsid w:val="00C62F70"/>
    <w:rsid w:val="00C70803"/>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4434"/>
    <w:rsid w:val="00CA7790"/>
    <w:rsid w:val="00CB0ABE"/>
    <w:rsid w:val="00CB13A6"/>
    <w:rsid w:val="00CB1751"/>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88D"/>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C0072"/>
    <w:rsid w:val="00DC080D"/>
    <w:rsid w:val="00DC52B4"/>
    <w:rsid w:val="00DC6639"/>
    <w:rsid w:val="00DC70D0"/>
    <w:rsid w:val="00DD0180"/>
    <w:rsid w:val="00DD096D"/>
    <w:rsid w:val="00DD1CA5"/>
    <w:rsid w:val="00DD4FAC"/>
    <w:rsid w:val="00DD5200"/>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515D"/>
    <w:rsid w:val="00E16D27"/>
    <w:rsid w:val="00E20542"/>
    <w:rsid w:val="00E215BD"/>
    <w:rsid w:val="00E2213C"/>
    <w:rsid w:val="00E22309"/>
    <w:rsid w:val="00E22FDE"/>
    <w:rsid w:val="00E23558"/>
    <w:rsid w:val="00E24BFF"/>
    <w:rsid w:val="00E24C0D"/>
    <w:rsid w:val="00E2598F"/>
    <w:rsid w:val="00E31D98"/>
    <w:rsid w:val="00E320C4"/>
    <w:rsid w:val="00E33E40"/>
    <w:rsid w:val="00E36EF7"/>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1B5"/>
    <w:rsid w:val="00E81984"/>
    <w:rsid w:val="00E81DE9"/>
    <w:rsid w:val="00E860CB"/>
    <w:rsid w:val="00E8655C"/>
    <w:rsid w:val="00E87DFF"/>
    <w:rsid w:val="00E92388"/>
    <w:rsid w:val="00E92741"/>
    <w:rsid w:val="00E93329"/>
    <w:rsid w:val="00E935F6"/>
    <w:rsid w:val="00E93D2F"/>
    <w:rsid w:val="00E94F62"/>
    <w:rsid w:val="00E952BD"/>
    <w:rsid w:val="00E95B10"/>
    <w:rsid w:val="00E977E8"/>
    <w:rsid w:val="00EA001D"/>
    <w:rsid w:val="00EA0591"/>
    <w:rsid w:val="00EA1102"/>
    <w:rsid w:val="00EA1A6C"/>
    <w:rsid w:val="00EA23BF"/>
    <w:rsid w:val="00EA49FB"/>
    <w:rsid w:val="00EA74D2"/>
    <w:rsid w:val="00EB0381"/>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71"/>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1650E"/>
    <w:rsid w:val="00F21511"/>
    <w:rsid w:val="00F222D0"/>
    <w:rsid w:val="00F26BB0"/>
    <w:rsid w:val="00F27741"/>
    <w:rsid w:val="00F279A5"/>
    <w:rsid w:val="00F31EEC"/>
    <w:rsid w:val="00F32FBB"/>
    <w:rsid w:val="00F35AE8"/>
    <w:rsid w:val="00F35D4E"/>
    <w:rsid w:val="00F36667"/>
    <w:rsid w:val="00F3706E"/>
    <w:rsid w:val="00F379D3"/>
    <w:rsid w:val="00F425C0"/>
    <w:rsid w:val="00F4455B"/>
    <w:rsid w:val="00F46457"/>
    <w:rsid w:val="00F53031"/>
    <w:rsid w:val="00F544F3"/>
    <w:rsid w:val="00F55687"/>
    <w:rsid w:val="00F61312"/>
    <w:rsid w:val="00F62EF4"/>
    <w:rsid w:val="00F63A60"/>
    <w:rsid w:val="00F63C3A"/>
    <w:rsid w:val="00F67FAE"/>
    <w:rsid w:val="00F70050"/>
    <w:rsid w:val="00F711BC"/>
    <w:rsid w:val="00F752A2"/>
    <w:rsid w:val="00F76339"/>
    <w:rsid w:val="00F766AF"/>
    <w:rsid w:val="00F80372"/>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0DDA"/>
    <w:rsid w:val="00FD2190"/>
    <w:rsid w:val="00FD4123"/>
    <w:rsid w:val="00FE2E09"/>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uiPriority w:val="20"/>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link w:val="1fff"/>
    <w:rsid w:val="00950359"/>
    <w:rPr>
      <w:sz w:val="28"/>
    </w:rPr>
  </w:style>
  <w:style w:type="paragraph" w:customStyle="1" w:styleId="1fff0">
    <w:name w:val="Основной текст1"/>
    <w:basedOn w:val="1ffe"/>
    <w:link w:val="afffffb"/>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4">
    <w:name w:val="Знак"/>
    <w:basedOn w:val="16"/>
    <w:rsid w:val="00B73852"/>
    <w:rPr>
      <w:rFonts w:ascii="Arial" w:hAnsi="Arial" w:cs="Arial"/>
      <w:b/>
      <w:bCs/>
      <w:i/>
      <w:iCs/>
      <w:sz w:val="28"/>
      <w:szCs w:val="28"/>
      <w:lang w:val="ru-RU" w:eastAsia="ar-SA" w:bidi="ar-SA"/>
    </w:rPr>
  </w:style>
  <w:style w:type="character" w:customStyle="1" w:styleId="1fff4">
    <w:name w:val="Знак1"/>
    <w:basedOn w:val="16"/>
    <w:rsid w:val="00B73852"/>
    <w:rPr>
      <w:rFonts w:ascii="Arial" w:hAnsi="Arial" w:cs="Arial"/>
      <w:b/>
      <w:bCs/>
      <w:i/>
      <w:iCs/>
      <w:sz w:val="28"/>
      <w:szCs w:val="28"/>
      <w:lang w:val="ru-RU" w:eastAsia="ar-SA" w:bidi="ar-SA"/>
    </w:rPr>
  </w:style>
  <w:style w:type="character" w:customStyle="1" w:styleId="1fff5">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5">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6">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 w:type="character" w:customStyle="1" w:styleId="1fff">
    <w:name w:val="Обычный1 Знак"/>
    <w:basedOn w:val="a1"/>
    <w:link w:val="1ffe"/>
    <w:locked/>
    <w:rsid w:val="0089293E"/>
    <w:rPr>
      <w:sz w:val="28"/>
    </w:rPr>
  </w:style>
  <w:style w:type="character" w:customStyle="1" w:styleId="afffffb">
    <w:name w:val="Основной текст_"/>
    <w:basedOn w:val="a1"/>
    <w:link w:val="1fff0"/>
    <w:locked/>
    <w:rsid w:val="0089293E"/>
    <w:rPr>
      <w:rFonts w:ascii="a_Timer" w:hAnsi="a_Timer"/>
      <w:sz w:val="28"/>
    </w:rPr>
  </w:style>
  <w:style w:type="paragraph" w:customStyle="1" w:styleId="1fff7">
    <w:name w:val="Абзац списка1"/>
    <w:basedOn w:val="a"/>
    <w:rsid w:val="0089293E"/>
    <w:pPr>
      <w:ind w:left="720"/>
      <w:contextualSpacing/>
    </w:pPr>
    <w:rPr>
      <w:sz w:val="24"/>
      <w:szCs w:val="24"/>
    </w:rPr>
  </w:style>
  <w:style w:type="paragraph" w:customStyle="1" w:styleId="2fa">
    <w:name w:val="Абзац списка2"/>
    <w:basedOn w:val="a"/>
    <w:rsid w:val="0089293E"/>
    <w:pPr>
      <w:ind w:left="720"/>
      <w:contextualSpacing/>
    </w:pPr>
    <w:rPr>
      <w:sz w:val="24"/>
      <w:szCs w:val="24"/>
    </w:rPr>
  </w:style>
  <w:style w:type="character" w:customStyle="1" w:styleId="apple-converted-space">
    <w:name w:val="apple-converted-space"/>
    <w:basedOn w:val="a1"/>
    <w:rsid w:val="008929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45640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79798539">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95523-4D97-4B8D-84E9-A1E51A846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1133</Words>
  <Characters>6459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2015-09-30T04:39:00Z</cp:lastPrinted>
  <dcterms:created xsi:type="dcterms:W3CDTF">2015-09-30T04:40:00Z</dcterms:created>
  <dcterms:modified xsi:type="dcterms:W3CDTF">2015-09-30T04:40:00Z</dcterms:modified>
</cp:coreProperties>
</file>